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66D4" w14:textId="77777777" w:rsidR="002D679E" w:rsidRPr="00E440D0" w:rsidRDefault="002D679E" w:rsidP="002D679E">
      <w:pPr>
        <w:ind w:firstLine="709"/>
        <w:contextualSpacing/>
        <w:jc w:val="center"/>
        <w:rPr>
          <w:b/>
          <w:sz w:val="28"/>
          <w:szCs w:val="28"/>
        </w:rPr>
      </w:pPr>
      <w:r w:rsidRPr="00E440D0">
        <w:rPr>
          <w:b/>
          <w:sz w:val="28"/>
          <w:szCs w:val="28"/>
        </w:rPr>
        <w:t>День пожилого человека</w:t>
      </w:r>
    </w:p>
    <w:p w14:paraId="49E99F84" w14:textId="77777777" w:rsidR="002D679E" w:rsidRPr="00E440D0" w:rsidRDefault="002D679E" w:rsidP="002D679E">
      <w:pPr>
        <w:ind w:firstLine="709"/>
        <w:contextualSpacing/>
        <w:jc w:val="center"/>
        <w:rPr>
          <w:b/>
          <w:sz w:val="28"/>
          <w:szCs w:val="28"/>
        </w:rPr>
      </w:pPr>
    </w:p>
    <w:p w14:paraId="22997641" w14:textId="77777777" w:rsidR="002D679E" w:rsidRPr="00E440D0" w:rsidRDefault="002D679E" w:rsidP="002D679E">
      <w:pPr>
        <w:ind w:firstLine="709"/>
        <w:contextualSpacing/>
        <w:jc w:val="both"/>
        <w:rPr>
          <w:sz w:val="28"/>
          <w:szCs w:val="28"/>
        </w:rPr>
      </w:pPr>
      <w:r w:rsidRPr="00E440D0">
        <w:rPr>
          <w:sz w:val="28"/>
          <w:szCs w:val="28"/>
        </w:rPr>
        <w:t xml:space="preserve">В преддверии «Дня пожилого человека» прокурором Ломоносовского района организовано личное посещение Ленинградского областного государственного бюджетного учреждения «Ломоносовский комплексный центр социального обслуживания населения «Надежда», расположенного в </w:t>
      </w:r>
      <w:proofErr w:type="spellStart"/>
      <w:r w:rsidRPr="00E440D0">
        <w:rPr>
          <w:sz w:val="28"/>
          <w:szCs w:val="28"/>
        </w:rPr>
        <w:t>Лопухинском</w:t>
      </w:r>
      <w:proofErr w:type="spellEnd"/>
      <w:r w:rsidRPr="00E440D0">
        <w:rPr>
          <w:sz w:val="28"/>
          <w:szCs w:val="28"/>
        </w:rPr>
        <w:t xml:space="preserve"> сельском поселении района. </w:t>
      </w:r>
    </w:p>
    <w:p w14:paraId="745A5348" w14:textId="77777777" w:rsidR="002D679E" w:rsidRPr="00E440D0" w:rsidRDefault="002D679E" w:rsidP="002D679E">
      <w:pPr>
        <w:ind w:firstLine="709"/>
        <w:contextualSpacing/>
        <w:jc w:val="both"/>
        <w:rPr>
          <w:sz w:val="28"/>
          <w:szCs w:val="28"/>
        </w:rPr>
      </w:pPr>
      <w:r w:rsidRPr="00E440D0">
        <w:rPr>
          <w:sz w:val="28"/>
          <w:szCs w:val="28"/>
        </w:rPr>
        <w:t xml:space="preserve">В рамках посещения ЛО ГБУ «Ломоносовский комплексный центр социального обслуживания населения «Надежда», прокурором района проведена личная встреча с подопечными указанного центра, в рамках которой разъяснены требования действующего законодательства о порядке предоставления социальных услуг, обеспечения техническими средствами реабилитации, лекарственными средствами. </w:t>
      </w:r>
    </w:p>
    <w:p w14:paraId="4839EFC9" w14:textId="77777777" w:rsidR="002D679E" w:rsidRPr="00E440D0" w:rsidRDefault="002D679E" w:rsidP="002D679E">
      <w:pPr>
        <w:ind w:firstLine="709"/>
        <w:contextualSpacing/>
        <w:jc w:val="both"/>
        <w:rPr>
          <w:sz w:val="28"/>
          <w:szCs w:val="28"/>
        </w:rPr>
      </w:pPr>
      <w:r w:rsidRPr="00E440D0">
        <w:rPr>
          <w:sz w:val="28"/>
          <w:szCs w:val="28"/>
        </w:rPr>
        <w:t>В рамках визита прокурор района осмотрел территорию центра, проверил условия проживания в нем постояльцев, выяснил, что степень обеспечения нуждающихся в технических средствах реабилитации находится на должном уровне.</w:t>
      </w:r>
    </w:p>
    <w:p w14:paraId="12657EC5" w14:textId="77777777" w:rsidR="002D679E" w:rsidRDefault="002D679E"/>
    <w:sectPr w:rsidR="002D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9E"/>
    <w:rsid w:val="002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2D68"/>
  <w15:chartTrackingRefBased/>
  <w15:docId w15:val="{980E0A35-3767-4CEA-B63A-7C3A555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2024-01-16T12:59:00Z</dcterms:created>
  <dcterms:modified xsi:type="dcterms:W3CDTF">2024-01-16T13:00:00Z</dcterms:modified>
</cp:coreProperties>
</file>