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17EA" w14:textId="77777777" w:rsidR="00E664BE" w:rsidRPr="00FC6FC9" w:rsidRDefault="00E664BE" w:rsidP="00E664B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C6FC9">
        <w:rPr>
          <w:rFonts w:ascii="Times New Roman" w:hAnsi="Times New Roman"/>
          <w:b/>
          <w:kern w:val="36"/>
          <w:sz w:val="28"/>
          <w:szCs w:val="28"/>
          <w:lang w:eastAsia="ru-RU"/>
        </w:rPr>
        <w:t>Какую информацию нельзя распространять среди несовершеннолетних</w:t>
      </w:r>
    </w:p>
    <w:p w14:paraId="58593DA4" w14:textId="77777777" w:rsidR="00E664BE" w:rsidRPr="00414447" w:rsidRDefault="00E664BE" w:rsidP="00E664BE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kern w:val="36"/>
          <w:sz w:val="28"/>
          <w:szCs w:val="28"/>
          <w:lang w:eastAsia="ru-RU"/>
        </w:rPr>
      </w:pPr>
    </w:p>
    <w:p w14:paraId="729EA5A0" w14:textId="77777777" w:rsidR="00E664BE" w:rsidRPr="00414447" w:rsidRDefault="00E664BE" w:rsidP="00E66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47">
        <w:rPr>
          <w:rFonts w:ascii="Times New Roman" w:hAnsi="Times New Roman"/>
          <w:sz w:val="28"/>
          <w:szCs w:val="28"/>
          <w:lang w:eastAsia="ru-RU"/>
        </w:rPr>
        <w:t>Федеральным законом от 29.12.2010 № 436-ФЗ «О защите детей от информации, причиняющей вред их здоровью и развитию» строг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4447">
        <w:rPr>
          <w:rFonts w:ascii="Times New Roman" w:hAnsi="Times New Roman"/>
          <w:sz w:val="28"/>
          <w:szCs w:val="28"/>
          <w:lang w:eastAsia="ru-RU"/>
        </w:rPr>
        <w:t xml:space="preserve"> разграничена та информация, которая запрещена для распространения среди детей и та, распространение которой среди детей определенных возрастных категорий ограничено.</w:t>
      </w:r>
    </w:p>
    <w:p w14:paraId="4B44DE4A" w14:textId="77777777" w:rsidR="00E664BE" w:rsidRPr="00414447" w:rsidRDefault="00E664BE" w:rsidP="00E66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47">
        <w:rPr>
          <w:rFonts w:ascii="Times New Roman" w:hAnsi="Times New Roman"/>
          <w:sz w:val="28"/>
          <w:szCs w:val="28"/>
          <w:lang w:eastAsia="ru-RU"/>
        </w:rPr>
        <w:t>Обращаю внимание, что к первой категории, в частности, относится информация  побуждающая детей к совершению действий, представляющих угрозу их жизни  или здоровью, в том числе к причинению вреда своему здоровью, самоубийству, а также  способная вызвать у детей желание употребить наркотические средства, психотропные или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попрошайничеством.</w:t>
      </w:r>
    </w:p>
    <w:p w14:paraId="2C109DC4" w14:textId="77777777" w:rsidR="00E664BE" w:rsidRPr="00414447" w:rsidRDefault="00E664BE" w:rsidP="00E66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47">
        <w:rPr>
          <w:rFonts w:ascii="Times New Roman" w:hAnsi="Times New Roman"/>
          <w:sz w:val="28"/>
          <w:szCs w:val="28"/>
          <w:lang w:eastAsia="ru-RU"/>
        </w:rPr>
        <w:t>Кроме того, к такой информации относится, если она обосновывает или оправдывает допустимость насилия, жестокости либо побуждающая осуществлять насильственные действия по отношению к людям или животным, отрицающая семейные ценности, пропагандирующая нетрадиционные сексуальные отношения и формирующая неуважение к родителям и другим членам семьи. Информация, которая оправдывает противоправное поведение, содержит нецензурную брань или информацию порнографического характера также запрещена к распространению среди несовершеннолетних.</w:t>
      </w:r>
    </w:p>
    <w:p w14:paraId="14813CBA" w14:textId="77777777" w:rsidR="00E664BE" w:rsidRPr="00414447" w:rsidRDefault="00E664BE" w:rsidP="00E66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47">
        <w:rPr>
          <w:rFonts w:ascii="Times New Roman" w:hAnsi="Times New Roman"/>
          <w:sz w:val="28"/>
          <w:szCs w:val="28"/>
          <w:lang w:eastAsia="ru-RU"/>
        </w:rPr>
        <w:t>За нарушение требований Закона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sz w:val="28"/>
          <w:szCs w:val="28"/>
          <w:lang w:eastAsia="ru-RU"/>
        </w:rPr>
        <w:t>распространения среди детей информационной продукции, содержащей информацию, причиняющую вред их здоровью и (или) развитию (за исключением случаев, предусмотренных статьями 6.20, 6.21, частью 3 статьи 13.15, частью 2 статьи 13.21 и статьей 13.36 КоАП РФ), если это действие не содержит уголовно наказуемого деяния предусмотрена строгая ответственность по  ст. 6.17. КоАП РФ.</w:t>
      </w:r>
    </w:p>
    <w:p w14:paraId="3D035ADA" w14:textId="77777777" w:rsidR="00E664BE" w:rsidRPr="00414447" w:rsidRDefault="00E664BE" w:rsidP="00E66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47">
        <w:rPr>
          <w:rFonts w:ascii="Times New Roman" w:hAnsi="Times New Roman"/>
          <w:sz w:val="28"/>
          <w:szCs w:val="28"/>
          <w:lang w:eastAsia="ru-RU"/>
        </w:rPr>
        <w:t xml:space="preserve">Административный штраф для граждан составит размер от 2 до 3 тысяч рублей с конфискацией предмета административного </w:t>
      </w:r>
      <w:proofErr w:type="gramStart"/>
      <w:r w:rsidRPr="00414447">
        <w:rPr>
          <w:rFonts w:ascii="Times New Roman" w:hAnsi="Times New Roman"/>
          <w:sz w:val="28"/>
          <w:szCs w:val="28"/>
          <w:lang w:eastAsia="ru-RU"/>
        </w:rPr>
        <w:t>правонарушения,  для</w:t>
      </w:r>
      <w:proofErr w:type="gramEnd"/>
      <w:r w:rsidRPr="00414447">
        <w:rPr>
          <w:rFonts w:ascii="Times New Roman" w:hAnsi="Times New Roman"/>
          <w:sz w:val="28"/>
          <w:szCs w:val="28"/>
          <w:lang w:eastAsia="ru-RU"/>
        </w:rPr>
        <w:t xml:space="preserve"> должностных лиц - от 5 до 10 тысяч рублей. На лиц, осуществляющих предпринимательскую деятельность без образования </w:t>
      </w:r>
      <w:proofErr w:type="gramStart"/>
      <w:r w:rsidRPr="00414447">
        <w:rPr>
          <w:rFonts w:ascii="Times New Roman" w:hAnsi="Times New Roman"/>
          <w:sz w:val="28"/>
          <w:szCs w:val="28"/>
          <w:lang w:eastAsia="ru-RU"/>
        </w:rPr>
        <w:t>юридического лица</w:t>
      </w:r>
      <w:proofErr w:type="gramEnd"/>
      <w:r w:rsidRPr="00414447">
        <w:rPr>
          <w:rFonts w:ascii="Times New Roman" w:hAnsi="Times New Roman"/>
          <w:sz w:val="28"/>
          <w:szCs w:val="28"/>
          <w:lang w:eastAsia="ru-RU"/>
        </w:rPr>
        <w:t xml:space="preserve"> может быть наложен штраф в размере от 5 до 10 тысяч рублей с конфискацией предмета административного правонарушения или административное приостановление деятельности на срок до девяноста суток. Для юридических лиц штраф составит размер от 20 до 50 тысяч рублей с конфискацией предмета административного правонарушения или административное приостановление деятельности на срок до девяноста суток.</w:t>
      </w:r>
    </w:p>
    <w:p w14:paraId="44C12846" w14:textId="77777777" w:rsidR="00E664BE" w:rsidRPr="00414447" w:rsidRDefault="00E664BE" w:rsidP="00E66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47">
        <w:rPr>
          <w:rFonts w:ascii="Times New Roman" w:hAnsi="Times New Roman"/>
          <w:sz w:val="28"/>
          <w:szCs w:val="28"/>
          <w:lang w:eastAsia="ru-RU"/>
        </w:rPr>
        <w:t xml:space="preserve">Неприменение лицом, организующим доступ к распространяемой посредством информационно-телекоммуникационных сетей (в том числе сети Интернет) информации (за исключением операторов связи, оказывающих эти услуги связи на основании договоров об оказании услуг связи, заключенных в письменной форме) в местах, доступных для детей, административных и </w:t>
      </w:r>
      <w:r w:rsidRPr="00414447">
        <w:rPr>
          <w:rFonts w:ascii="Times New Roman" w:hAnsi="Times New Roman"/>
          <w:sz w:val="28"/>
          <w:szCs w:val="28"/>
          <w:lang w:eastAsia="ru-RU"/>
        </w:rPr>
        <w:lastRenderedPageBreak/>
        <w:t>организационных мер, технических, программно-аппаратных средств защиты детей от информации, причиняющей вред их здоровью и (или) развитию, влечет наложение административного штрафа на лиц, осуществляющих предпринимательскую деятельность без образования юридического лица, в размере от 5 до 10 тысяч рублей; на юридических лиц - от 20 до 50 тысяч рублей (ч. 2 ст. 6.17 КоАП РФ).</w:t>
      </w:r>
    </w:p>
    <w:p w14:paraId="4132DF6B" w14:textId="77777777" w:rsidR="00E664BE" w:rsidRPr="00414447" w:rsidRDefault="00E664BE" w:rsidP="00E66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47">
        <w:rPr>
          <w:rFonts w:ascii="Times New Roman" w:hAnsi="Times New Roman"/>
          <w:sz w:val="28"/>
          <w:szCs w:val="28"/>
          <w:lang w:eastAsia="ru-RU"/>
        </w:rPr>
        <w:t>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Интернет), объявления о привлечении детей к участию в создании информационной продукции, причиняющей вред их здоровью и (или) развитию, влечет наложение административного штрафа на граждан в размере от 1 до 1,5 тысяч рублей; на должностных лиц - от 2 до 3 тысяч рублей; на юридических лиц - от 20 тысяч до 30 тысяч рублей.</w:t>
      </w:r>
    </w:p>
    <w:p w14:paraId="57B1EB7A" w14:textId="77777777" w:rsidR="00E664BE" w:rsidRDefault="00E664BE" w:rsidP="00E664BE">
      <w:pPr>
        <w:rPr>
          <w:rFonts w:ascii="Times New Roman" w:hAnsi="Times New Roman"/>
          <w:color w:val="001219"/>
          <w:sz w:val="28"/>
          <w:szCs w:val="28"/>
          <w:lang w:eastAsia="ru-RU"/>
        </w:rPr>
      </w:pPr>
      <w:r w:rsidRPr="00414447">
        <w:rPr>
          <w:rFonts w:ascii="Times New Roman" w:hAnsi="Times New Roman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/>
          <w:color w:val="001219"/>
          <w:sz w:val="28"/>
          <w:szCs w:val="28"/>
          <w:lang w:eastAsia="ru-RU"/>
        </w:rPr>
        <w:t xml:space="preserve">Прокуратура Ломоносовского района </w:t>
      </w:r>
    </w:p>
    <w:p w14:paraId="61D1F54D" w14:textId="77777777" w:rsidR="00F5284D" w:rsidRDefault="00F5284D"/>
    <w:sectPr w:rsidR="00F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BE"/>
    <w:rsid w:val="00E664BE"/>
    <w:rsid w:val="00F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09BC"/>
  <w15:chartTrackingRefBased/>
  <w15:docId w15:val="{E64BF5FB-4A93-4928-B21B-7C7F3194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4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2022-06-30T12:11:00Z</dcterms:created>
  <dcterms:modified xsi:type="dcterms:W3CDTF">2022-06-30T12:12:00Z</dcterms:modified>
</cp:coreProperties>
</file>