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CE" w:rsidRPr="00B6572B" w:rsidRDefault="00CB19CE" w:rsidP="00CB19CE">
      <w:pPr>
        <w:jc w:val="center"/>
        <w:rPr>
          <w:b/>
          <w:noProof/>
          <w:sz w:val="3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1810" cy="6584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CE" w:rsidRPr="00B6572B" w:rsidRDefault="00CB19CE" w:rsidP="00CB19CE">
      <w:pPr>
        <w:jc w:val="center"/>
      </w:pPr>
      <w:r w:rsidRPr="00B6572B">
        <w:t>МЕСТНАЯ АДМИНИСТРАЦИЯ</w:t>
      </w:r>
    </w:p>
    <w:p w:rsidR="00CB19CE" w:rsidRPr="00B6572B" w:rsidRDefault="00CB19CE" w:rsidP="00CB19CE">
      <w:pPr>
        <w:jc w:val="center"/>
      </w:pPr>
      <w:r w:rsidRPr="00B6572B">
        <w:t xml:space="preserve">МУНИЦИПАЛЬНОГО ОБРАЗОВАНИЯ </w:t>
      </w:r>
    </w:p>
    <w:p w:rsidR="00CB19CE" w:rsidRPr="00B6572B" w:rsidRDefault="00CB19CE" w:rsidP="00CB19CE">
      <w:pPr>
        <w:jc w:val="center"/>
      </w:pPr>
      <w:r w:rsidRPr="00B6572B">
        <w:t>НИЗИНСКОЕ СЕЛЬСКОЕ ПОСЕЛЕНИЕ</w:t>
      </w:r>
    </w:p>
    <w:p w:rsidR="00CB19CE" w:rsidRPr="00B6572B" w:rsidRDefault="00CB19CE" w:rsidP="00CB19CE">
      <w:pPr>
        <w:jc w:val="center"/>
      </w:pPr>
      <w:r w:rsidRPr="00B6572B">
        <w:t>МУНИЦИПАЛЬНОГО ОБРАЗОВАНИЯ</w:t>
      </w:r>
    </w:p>
    <w:p w:rsidR="00CB19CE" w:rsidRPr="00B6572B" w:rsidRDefault="00CB19CE" w:rsidP="00CB19CE">
      <w:pPr>
        <w:jc w:val="center"/>
      </w:pPr>
      <w:r w:rsidRPr="00B6572B">
        <w:t xml:space="preserve">ЛОМОНОСОВСКИЙ МУНИЦИПАЛЬНЫЙ РАЙОН </w:t>
      </w:r>
    </w:p>
    <w:p w:rsidR="00CB19CE" w:rsidRPr="00B6572B" w:rsidRDefault="00CB19CE" w:rsidP="00CB19CE">
      <w:pPr>
        <w:jc w:val="center"/>
      </w:pPr>
      <w:r w:rsidRPr="00B6572B">
        <w:t>ЛЕНИНГРАДСКОЙ ОБЛАСТИ</w:t>
      </w:r>
    </w:p>
    <w:p w:rsidR="00CB19CE" w:rsidRPr="00B6572B" w:rsidRDefault="00CB19CE" w:rsidP="00CB19CE">
      <w:pPr>
        <w:spacing w:before="360"/>
        <w:jc w:val="center"/>
        <w:rPr>
          <w:b/>
          <w:bCs/>
          <w:spacing w:val="60"/>
        </w:rPr>
      </w:pPr>
      <w:r w:rsidRPr="00B6572B">
        <w:rPr>
          <w:b/>
          <w:bCs/>
          <w:spacing w:val="60"/>
        </w:rPr>
        <w:t>ПОСТАНОВЛЕНИЕ</w:t>
      </w:r>
    </w:p>
    <w:p w:rsidR="00CB19CE" w:rsidRPr="00B6572B" w:rsidRDefault="00CB19CE" w:rsidP="00CB19CE">
      <w:pPr>
        <w:jc w:val="center"/>
        <w:rPr>
          <w:b/>
          <w:bCs/>
          <w:spacing w:val="60"/>
        </w:rPr>
      </w:pPr>
    </w:p>
    <w:p w:rsidR="00CB19CE" w:rsidRPr="00B6572B" w:rsidRDefault="00CB19CE" w:rsidP="00CB19CE">
      <w:pPr>
        <w:jc w:val="center"/>
        <w:rPr>
          <w:b/>
          <w:bCs/>
          <w:spacing w:val="60"/>
        </w:rPr>
      </w:pPr>
    </w:p>
    <w:p w:rsidR="00CB19CE" w:rsidRPr="00B6572B" w:rsidRDefault="00CB19CE" w:rsidP="00CB19CE">
      <w:pPr>
        <w:rPr>
          <w:bCs/>
        </w:rPr>
      </w:pPr>
      <w:r w:rsidRPr="00B6572B">
        <w:rPr>
          <w:bCs/>
        </w:rPr>
        <w:t xml:space="preserve">от </w:t>
      </w:r>
      <w:r w:rsidR="00496BF4">
        <w:rPr>
          <w:bCs/>
        </w:rPr>
        <w:t xml:space="preserve"> </w:t>
      </w:r>
      <w:r w:rsidR="000149A8">
        <w:rPr>
          <w:bCs/>
        </w:rPr>
        <w:t>15.12.</w:t>
      </w:r>
      <w:r w:rsidR="009D7C8D">
        <w:rPr>
          <w:bCs/>
        </w:rPr>
        <w:t>2023</w:t>
      </w:r>
      <w:r w:rsidR="00496BF4">
        <w:rPr>
          <w:bCs/>
        </w:rPr>
        <w:t xml:space="preserve"> </w:t>
      </w:r>
      <w:r w:rsidRPr="00B6572B">
        <w:rPr>
          <w:bCs/>
        </w:rPr>
        <w:t xml:space="preserve">г.                                                                                               </w:t>
      </w:r>
      <w:r w:rsidR="000149A8">
        <w:rPr>
          <w:bCs/>
        </w:rPr>
        <w:t xml:space="preserve">            </w:t>
      </w:r>
      <w:r w:rsidRPr="00B6572B">
        <w:rPr>
          <w:bCs/>
        </w:rPr>
        <w:t xml:space="preserve">            №  </w:t>
      </w:r>
      <w:r w:rsidR="000149A8">
        <w:rPr>
          <w:bCs/>
        </w:rPr>
        <w:t>717</w:t>
      </w:r>
    </w:p>
    <w:p w:rsidR="00CB19CE" w:rsidRPr="00B6572B" w:rsidRDefault="00CB19CE" w:rsidP="00CB19CE">
      <w:pPr>
        <w:ind w:left="522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CB19CE" w:rsidRPr="00B6572B" w:rsidTr="00CB19CE">
        <w:trPr>
          <w:trHeight w:val="1015"/>
        </w:trPr>
        <w:tc>
          <w:tcPr>
            <w:tcW w:w="9606" w:type="dxa"/>
          </w:tcPr>
          <w:p w:rsidR="00B36ACD" w:rsidRPr="00B36ACD" w:rsidRDefault="00B36ACD" w:rsidP="00B36ACD">
            <w:pPr>
              <w:jc w:val="center"/>
              <w:rPr>
                <w:b/>
              </w:rPr>
            </w:pPr>
            <w:r w:rsidRPr="00B36ACD">
              <w:rPr>
                <w:b/>
              </w:rPr>
              <w:t>Об утверждении муниципальной программы</w:t>
            </w:r>
          </w:p>
          <w:p w:rsidR="00CB19CE" w:rsidRPr="00B6572B" w:rsidRDefault="00B36ACD" w:rsidP="009D7C8D">
            <w:pPr>
              <w:jc w:val="center"/>
              <w:rPr>
                <w:b/>
                <w:bCs/>
              </w:rPr>
            </w:pPr>
            <w:r w:rsidRPr="00B36ACD">
              <w:rPr>
                <w:b/>
                <w:bCs/>
              </w:rPr>
              <w:t>муниципального образования Низинское сельское поселение  Ломоносовск</w:t>
            </w:r>
            <w:r w:rsidR="009D7C8D">
              <w:rPr>
                <w:b/>
                <w:bCs/>
              </w:rPr>
              <w:t>ого</w:t>
            </w:r>
            <w:r w:rsidRPr="00B36ACD">
              <w:rPr>
                <w:b/>
                <w:bCs/>
              </w:rPr>
              <w:t xml:space="preserve"> муниципальн</w:t>
            </w:r>
            <w:r w:rsidR="009D7C8D">
              <w:rPr>
                <w:b/>
                <w:bCs/>
              </w:rPr>
              <w:t>ого</w:t>
            </w:r>
            <w:r w:rsidRPr="00B36ACD">
              <w:rPr>
                <w:b/>
                <w:bCs/>
              </w:rPr>
              <w:t xml:space="preserve"> район</w:t>
            </w:r>
            <w:r w:rsidR="009D7C8D">
              <w:rPr>
                <w:b/>
                <w:bCs/>
              </w:rPr>
              <w:t>а</w:t>
            </w:r>
            <w:r w:rsidRPr="00B36ACD">
              <w:rPr>
                <w:b/>
                <w:bCs/>
              </w:rPr>
              <w:t xml:space="preserve"> Ленинградской области «</w:t>
            </w:r>
            <w:r w:rsidR="009D7C8D">
              <w:rPr>
                <w:b/>
                <w:bCs/>
              </w:rPr>
              <w:t>Комплексное развитие сельских территорий</w:t>
            </w:r>
            <w:r w:rsidRPr="00B36ACD">
              <w:rPr>
                <w:b/>
                <w:bCs/>
              </w:rPr>
              <w:t xml:space="preserve"> 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:rsidR="00CB19CE" w:rsidRPr="00B6572B" w:rsidRDefault="00CB19CE" w:rsidP="00CB19CE">
      <w:pPr>
        <w:jc w:val="both"/>
      </w:pPr>
    </w:p>
    <w:p w:rsidR="00CB19CE" w:rsidRPr="00B6572B" w:rsidRDefault="00CB19CE" w:rsidP="00CB19CE">
      <w:pPr>
        <w:ind w:firstLine="708"/>
        <w:jc w:val="both"/>
      </w:pPr>
      <w:r w:rsidRPr="00B6572B">
        <w:t>В соответствии  с положениями  федерального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</w:t>
      </w:r>
      <w:bookmarkStart w:id="0" w:name="_GoBack"/>
      <w:bookmarkEnd w:id="0"/>
      <w:r w:rsidRPr="00B6572B">
        <w:t xml:space="preserve">, </w:t>
      </w:r>
      <w:r w:rsidR="00B36ACD">
        <w:t xml:space="preserve">местная администрация МО Низинское сельское поселение </w:t>
      </w:r>
    </w:p>
    <w:p w:rsidR="00CB19CE" w:rsidRPr="00B6572B" w:rsidRDefault="00CB19CE" w:rsidP="00CB19CE">
      <w:pPr>
        <w:jc w:val="both"/>
      </w:pPr>
    </w:p>
    <w:p w:rsidR="00CB19CE" w:rsidRPr="00B6572B" w:rsidRDefault="00CB19CE" w:rsidP="00CB19CE">
      <w:pPr>
        <w:jc w:val="center"/>
      </w:pPr>
      <w:r w:rsidRPr="00B6572B">
        <w:t xml:space="preserve">П О С Т А Н О В Л Я </w:t>
      </w:r>
      <w:r w:rsidR="00B36ACD">
        <w:t>Е Т</w:t>
      </w:r>
      <w:r w:rsidRPr="00B6572B">
        <w:t>:</w:t>
      </w:r>
    </w:p>
    <w:p w:rsidR="00CB19CE" w:rsidRPr="00B6572B" w:rsidRDefault="00CB19CE" w:rsidP="00CB19CE">
      <w:pPr>
        <w:jc w:val="both"/>
      </w:pPr>
    </w:p>
    <w:p w:rsidR="00CB19CE" w:rsidRPr="00B6572B" w:rsidRDefault="00B36ACD" w:rsidP="00B36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2" w:lineRule="exact"/>
        <w:jc w:val="both"/>
      </w:pPr>
      <w:r>
        <w:t>Утвердить</w:t>
      </w:r>
      <w:r w:rsidR="00CB19CE" w:rsidRPr="00B6572B">
        <w:t xml:space="preserve"> муниципальную программу </w:t>
      </w:r>
      <w:r w:rsidRPr="00B36ACD">
        <w:t>муниципального образования Низинское сельское поселение Ломоносовск</w:t>
      </w:r>
      <w:r w:rsidR="009D7C8D">
        <w:t>ого</w:t>
      </w:r>
      <w:r w:rsidRPr="00B36ACD">
        <w:t xml:space="preserve"> муниципальн</w:t>
      </w:r>
      <w:r w:rsidR="009D7C8D">
        <w:t>ого</w:t>
      </w:r>
      <w:r w:rsidRPr="00B36ACD">
        <w:t xml:space="preserve"> район</w:t>
      </w:r>
      <w:r w:rsidR="009D7C8D">
        <w:t>а</w:t>
      </w:r>
      <w:r w:rsidRPr="00B36ACD">
        <w:t xml:space="preserve"> Ленинградской области «</w:t>
      </w:r>
      <w:r w:rsidR="009D7C8D">
        <w:t xml:space="preserve">Комплексное развитие сельских территорий </w:t>
      </w:r>
      <w:r w:rsidRPr="00B36ACD">
        <w:t>МО Низинское сельское поселение»</w:t>
      </w:r>
      <w:r w:rsidR="009D7C8D">
        <w:t xml:space="preserve"> </w:t>
      </w:r>
      <w:r w:rsidR="00CB19CE" w:rsidRPr="00B6572B">
        <w:t>согласно приложению к настоящему Постановлению.</w:t>
      </w:r>
    </w:p>
    <w:p w:rsidR="00CB19CE" w:rsidRDefault="00CB19CE" w:rsidP="00CB19CE">
      <w:pPr>
        <w:numPr>
          <w:ilvl w:val="0"/>
          <w:numId w:val="1"/>
        </w:numPr>
        <w:jc w:val="both"/>
      </w:pPr>
      <w:r w:rsidRPr="00B6572B">
        <w:t xml:space="preserve">Установить сроки реализации </w:t>
      </w:r>
      <w:r w:rsidR="0018183B">
        <w:t>муниципальной пр</w:t>
      </w:r>
      <w:r w:rsidR="00DE37E9">
        <w:t>ограммы 202</w:t>
      </w:r>
      <w:r w:rsidR="009D7C8D">
        <w:t>4</w:t>
      </w:r>
      <w:r w:rsidR="0018183B">
        <w:t>-</w:t>
      </w:r>
      <w:r w:rsidRPr="00B6572B">
        <w:t>202</w:t>
      </w:r>
      <w:r w:rsidR="009D7C8D">
        <w:t>6</w:t>
      </w:r>
      <w:r w:rsidR="0018183B">
        <w:t xml:space="preserve"> годы</w:t>
      </w:r>
      <w:r w:rsidRPr="00B6572B">
        <w:t>.</w:t>
      </w:r>
    </w:p>
    <w:p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Настоящее Постановление подлежит р</w:t>
      </w:r>
      <w:r>
        <w:t xml:space="preserve">азмещению на официальном сайте </w:t>
      </w:r>
      <w:r w:rsidRPr="00B6572B">
        <w:t xml:space="preserve">МО Низинское сельское поселение </w:t>
      </w:r>
      <w:r>
        <w:t xml:space="preserve">и </w:t>
      </w:r>
      <w:r w:rsidRPr="00B6572B">
        <w:t xml:space="preserve">опубликованию  в </w:t>
      </w:r>
      <w:r>
        <w:t>печатном издании в соответствии</w:t>
      </w:r>
      <w:r w:rsidRPr="00B6572B">
        <w:t xml:space="preserve"> с Уставом МО Низинское сельское поселение.</w:t>
      </w:r>
    </w:p>
    <w:p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 xml:space="preserve">Настоящее Постановление вступает в силу </w:t>
      </w:r>
      <w:r w:rsidR="00B36ACD">
        <w:t>с 01.01.202</w:t>
      </w:r>
      <w:r w:rsidR="009D7C8D">
        <w:t>4</w:t>
      </w:r>
      <w:r w:rsidR="00F933B0">
        <w:t xml:space="preserve"> </w:t>
      </w:r>
      <w:r w:rsidR="00B36ACD">
        <w:t>года</w:t>
      </w:r>
      <w:r w:rsidRPr="00B6572B">
        <w:t>.</w:t>
      </w:r>
    </w:p>
    <w:p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Контроль исполнения настоящего Постановления оставляю за собой.</w:t>
      </w:r>
    </w:p>
    <w:p w:rsidR="00CB19CE" w:rsidRDefault="00CB19CE" w:rsidP="00CB19CE">
      <w:pPr>
        <w:ind w:left="720"/>
      </w:pPr>
    </w:p>
    <w:p w:rsidR="00CB19CE" w:rsidRPr="00B6572B" w:rsidRDefault="00CB19CE" w:rsidP="00CB19CE">
      <w:pPr>
        <w:ind w:left="720"/>
      </w:pPr>
    </w:p>
    <w:p w:rsidR="00CB19CE" w:rsidRPr="00B6572B" w:rsidRDefault="00CB19CE" w:rsidP="00CB19CE">
      <w:r w:rsidRPr="00B6572B">
        <w:t>Глава местной администрации</w:t>
      </w:r>
    </w:p>
    <w:p w:rsidR="00CB19CE" w:rsidRPr="00B6572B" w:rsidRDefault="00CB19CE" w:rsidP="00CB19CE">
      <w:r w:rsidRPr="00B6572B">
        <w:t>МО Низинское сельское поселение</w:t>
      </w:r>
      <w:r w:rsidRPr="00B6572B">
        <w:tab/>
      </w:r>
      <w:r w:rsidRPr="00B6572B">
        <w:tab/>
      </w:r>
      <w:r w:rsidRPr="00B6572B">
        <w:tab/>
      </w:r>
      <w:r w:rsidR="000149A8">
        <w:t xml:space="preserve">                                      </w:t>
      </w:r>
      <w:r w:rsidRPr="00B6572B">
        <w:t>Е.В. Клухина</w:t>
      </w:r>
    </w:p>
    <w:p w:rsidR="00CB19CE" w:rsidRPr="00B6572B" w:rsidRDefault="00CB19CE" w:rsidP="00CB19CE">
      <w:pPr>
        <w:rPr>
          <w:sz w:val="28"/>
          <w:szCs w:val="28"/>
        </w:rPr>
      </w:pPr>
    </w:p>
    <w:p w:rsidR="00CB19CE" w:rsidRPr="00B6572B" w:rsidRDefault="00CB19CE" w:rsidP="00CB19CE">
      <w:pPr>
        <w:rPr>
          <w:sz w:val="28"/>
          <w:szCs w:val="28"/>
        </w:rPr>
      </w:pPr>
    </w:p>
    <w:p w:rsidR="00CB19CE" w:rsidRDefault="00CB19CE" w:rsidP="00CB19CE">
      <w:pPr>
        <w:rPr>
          <w:sz w:val="28"/>
          <w:szCs w:val="28"/>
        </w:rPr>
      </w:pPr>
    </w:p>
    <w:p w:rsidR="00903639" w:rsidRDefault="00903639" w:rsidP="00CB19CE">
      <w:pPr>
        <w:rPr>
          <w:b/>
        </w:rPr>
      </w:pPr>
    </w:p>
    <w:p w:rsidR="00903639" w:rsidRDefault="00903639" w:rsidP="00CB19CE">
      <w:pPr>
        <w:rPr>
          <w:b/>
        </w:rPr>
      </w:pPr>
    </w:p>
    <w:p w:rsidR="000A6EA6" w:rsidRDefault="000A6EA6" w:rsidP="00CB19CE">
      <w:pPr>
        <w:rPr>
          <w:b/>
        </w:rPr>
      </w:pPr>
    </w:p>
    <w:p w:rsidR="009D7C8D" w:rsidRDefault="009D7C8D" w:rsidP="00CB19CE">
      <w:pPr>
        <w:rPr>
          <w:b/>
        </w:rPr>
      </w:pPr>
    </w:p>
    <w:p w:rsidR="009D7C8D" w:rsidRDefault="009D7C8D" w:rsidP="00CB19CE">
      <w:pPr>
        <w:rPr>
          <w:b/>
        </w:rPr>
      </w:pPr>
    </w:p>
    <w:p w:rsidR="009D7C8D" w:rsidRDefault="009D7C8D" w:rsidP="00CB19CE">
      <w:pPr>
        <w:rPr>
          <w:b/>
        </w:rPr>
      </w:pPr>
    </w:p>
    <w:p w:rsidR="000A6EA6" w:rsidRDefault="000A6EA6" w:rsidP="00CB19CE">
      <w:pPr>
        <w:rPr>
          <w:b/>
        </w:rPr>
      </w:pPr>
    </w:p>
    <w:p w:rsidR="00903639" w:rsidRPr="00B6572B" w:rsidRDefault="00903639" w:rsidP="00CB19CE">
      <w:pPr>
        <w:rPr>
          <w:b/>
        </w:rPr>
      </w:pPr>
    </w:p>
    <w:p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Приложение </w:t>
      </w:r>
    </w:p>
    <w:p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>к Постановлению местной администрации</w:t>
      </w:r>
    </w:p>
    <w:p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МО Низинское сельское поселение </w:t>
      </w:r>
    </w:p>
    <w:p w:rsidR="00CB19CE" w:rsidRPr="00B6572B" w:rsidRDefault="000149A8" w:rsidP="00CB19CE">
      <w:pPr>
        <w:jc w:val="right"/>
        <w:rPr>
          <w:b/>
        </w:rPr>
      </w:pPr>
      <w:r>
        <w:rPr>
          <w:sz w:val="20"/>
          <w:szCs w:val="20"/>
        </w:rPr>
        <w:t>от 15.12.</w:t>
      </w:r>
      <w:r w:rsidR="009D7C8D">
        <w:rPr>
          <w:sz w:val="20"/>
          <w:szCs w:val="20"/>
        </w:rPr>
        <w:t>2</w:t>
      </w:r>
      <w:r w:rsidR="00496BF4">
        <w:rPr>
          <w:sz w:val="20"/>
          <w:szCs w:val="20"/>
        </w:rPr>
        <w:t>02</w:t>
      </w:r>
      <w:r w:rsidR="009D7C8D">
        <w:rPr>
          <w:sz w:val="20"/>
          <w:szCs w:val="20"/>
        </w:rPr>
        <w:t>3</w:t>
      </w:r>
      <w:r w:rsidR="00496BF4">
        <w:rPr>
          <w:sz w:val="20"/>
          <w:szCs w:val="20"/>
        </w:rPr>
        <w:t xml:space="preserve"> г. № </w:t>
      </w:r>
      <w:r>
        <w:rPr>
          <w:sz w:val="20"/>
          <w:szCs w:val="20"/>
        </w:rPr>
        <w:t>717</w:t>
      </w:r>
    </w:p>
    <w:p w:rsidR="00CB19CE" w:rsidRPr="00B6572B" w:rsidRDefault="00CB19CE" w:rsidP="00903639">
      <w:pPr>
        <w:jc w:val="center"/>
        <w:rPr>
          <w:b/>
        </w:rPr>
      </w:pPr>
    </w:p>
    <w:p w:rsidR="00CB19CE" w:rsidRPr="00903639" w:rsidRDefault="00CB19CE" w:rsidP="00CB19CE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МУНИЦИПАЛЬНАЯ ПРОГРАММА</w:t>
      </w:r>
    </w:p>
    <w:p w:rsidR="00B36ACD" w:rsidRPr="00903639" w:rsidRDefault="00B36ACD" w:rsidP="00903639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муниципального образовани</w:t>
      </w:r>
      <w:r w:rsidR="007C2267">
        <w:rPr>
          <w:b/>
          <w:sz w:val="22"/>
          <w:szCs w:val="22"/>
        </w:rPr>
        <w:t xml:space="preserve">я Низинское сельское поселение </w:t>
      </w:r>
      <w:r w:rsidRPr="00903639">
        <w:rPr>
          <w:b/>
          <w:sz w:val="22"/>
          <w:szCs w:val="22"/>
        </w:rPr>
        <w:t>Ломоносовск</w:t>
      </w:r>
      <w:r w:rsidR="009D7C8D">
        <w:rPr>
          <w:b/>
          <w:sz w:val="22"/>
          <w:szCs w:val="22"/>
        </w:rPr>
        <w:t>ого</w:t>
      </w:r>
      <w:r w:rsidRPr="00903639">
        <w:rPr>
          <w:b/>
          <w:sz w:val="22"/>
          <w:szCs w:val="22"/>
        </w:rPr>
        <w:t xml:space="preserve"> муниципальн</w:t>
      </w:r>
      <w:r w:rsidR="009D7C8D">
        <w:rPr>
          <w:b/>
          <w:sz w:val="22"/>
          <w:szCs w:val="22"/>
        </w:rPr>
        <w:t>ого</w:t>
      </w:r>
      <w:r w:rsidRPr="00903639">
        <w:rPr>
          <w:b/>
          <w:sz w:val="22"/>
          <w:szCs w:val="22"/>
        </w:rPr>
        <w:t xml:space="preserve"> район</w:t>
      </w:r>
      <w:r w:rsidR="009D7C8D">
        <w:rPr>
          <w:b/>
          <w:sz w:val="22"/>
          <w:szCs w:val="22"/>
        </w:rPr>
        <w:t>а</w:t>
      </w:r>
      <w:r w:rsidRPr="00903639">
        <w:rPr>
          <w:b/>
          <w:sz w:val="22"/>
          <w:szCs w:val="22"/>
        </w:rPr>
        <w:t xml:space="preserve"> Ленинградской области «</w:t>
      </w:r>
      <w:r w:rsidR="009D7C8D">
        <w:rPr>
          <w:b/>
          <w:bCs/>
        </w:rPr>
        <w:t>Комплексное развитие сельских территорий</w:t>
      </w:r>
      <w:r w:rsidR="009D7C8D" w:rsidRPr="00B36ACD">
        <w:rPr>
          <w:b/>
          <w:bCs/>
        </w:rPr>
        <w:t xml:space="preserve">  МО Низинское сельское поселение</w:t>
      </w:r>
      <w:r w:rsidRPr="00903639">
        <w:rPr>
          <w:b/>
          <w:sz w:val="22"/>
          <w:szCs w:val="22"/>
        </w:rPr>
        <w:t>»</w:t>
      </w:r>
    </w:p>
    <w:p w:rsidR="00CB19CE" w:rsidRDefault="00CB19CE" w:rsidP="00CB19CE">
      <w:pPr>
        <w:jc w:val="center"/>
        <w:rPr>
          <w:b/>
        </w:rPr>
      </w:pPr>
      <w:r w:rsidRPr="00903639">
        <w:rPr>
          <w:b/>
          <w:sz w:val="22"/>
          <w:szCs w:val="22"/>
        </w:rPr>
        <w:t>Паспорт муниципальной программы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7"/>
      </w:tblGrid>
      <w:tr w:rsidR="00B36ACD" w:rsidRPr="00B36ACD" w:rsidTr="00903639">
        <w:trPr>
          <w:trHeight w:val="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B36ACD" w:rsidRDefault="00B36ACD" w:rsidP="009D7C8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202</w:t>
            </w:r>
            <w:r w:rsidR="009D7C8D">
              <w:rPr>
                <w:rFonts w:eastAsia="Courier New"/>
                <w:color w:val="000000"/>
              </w:rPr>
              <w:t>4</w:t>
            </w:r>
            <w:r w:rsidR="003159B8">
              <w:rPr>
                <w:rFonts w:eastAsia="Courier New"/>
                <w:color w:val="000000"/>
              </w:rPr>
              <w:t>-202</w:t>
            </w:r>
            <w:r w:rsidR="009D7C8D">
              <w:rPr>
                <w:rFonts w:eastAsia="Courier New"/>
                <w:color w:val="000000"/>
              </w:rPr>
              <w:t>6</w:t>
            </w:r>
            <w:r w:rsidRPr="00B36ACD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B36ACD" w:rsidRPr="00B36ACD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D" w:rsidRPr="00B36ACD" w:rsidRDefault="00B36ACD" w:rsidP="009D7C8D">
            <w:pPr>
              <w:autoSpaceDE w:val="0"/>
              <w:autoSpaceDN w:val="0"/>
              <w:adjustRightInd w:val="0"/>
            </w:pPr>
            <w:r w:rsidRPr="00B36ACD">
              <w:t>Местная администрация муниципального образования Низинское сельское поселение Ломоносовск</w:t>
            </w:r>
            <w:r w:rsidR="009D7C8D">
              <w:t>ого</w:t>
            </w:r>
            <w:r w:rsidRPr="00B36ACD">
              <w:t xml:space="preserve"> муниципальн</w:t>
            </w:r>
            <w:r w:rsidR="009D7C8D">
              <w:t>ого</w:t>
            </w:r>
            <w:r w:rsidRPr="00B36ACD">
              <w:t xml:space="preserve"> район</w:t>
            </w:r>
            <w:r w:rsidR="009D7C8D">
              <w:t>а</w:t>
            </w:r>
            <w:r w:rsidRPr="00B36ACD">
              <w:t xml:space="preserve"> Ленинградской области</w:t>
            </w:r>
          </w:p>
        </w:tc>
      </w:tr>
      <w:tr w:rsidR="00D35777" w:rsidRPr="00B36ACD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77" w:rsidRPr="00903639" w:rsidRDefault="00D35777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43CB3">
              <w:t>Цель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B" w:rsidRPr="0078789B" w:rsidRDefault="0078789B" w:rsidP="0078789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-С</w:t>
            </w:r>
            <w:r w:rsidRPr="0078789B">
              <w:t>тановление благоприятной социальной среды и повышение уровня жизни сельского населения;</w:t>
            </w:r>
          </w:p>
          <w:p w:rsidR="0078789B" w:rsidRPr="0078789B" w:rsidRDefault="0078789B" w:rsidP="0078789B">
            <w:pPr>
              <w:pStyle w:val="a3"/>
              <w:shd w:val="clear" w:color="auto" w:fill="FFFFFF"/>
              <w:spacing w:before="0" w:beforeAutospacing="0" w:after="0" w:afterAutospacing="0"/>
            </w:pPr>
            <w:r w:rsidRPr="0078789B">
              <w:t>– улучшение жилищных условий граждан, проживающих в сельской местности в части предоставления гражданам социальных выплат на строительство (приобретение) жилья в рамках государственной программы Российской Федерации «Комплексное развитие сельских территорий», утвержденной Постановлением Правительства Ленинградской области от 27.12.2019 № 636;</w:t>
            </w:r>
          </w:p>
          <w:p w:rsidR="0078789B" w:rsidRPr="0078789B" w:rsidRDefault="0078789B" w:rsidP="0078789B">
            <w:pPr>
              <w:pStyle w:val="a3"/>
              <w:shd w:val="clear" w:color="auto" w:fill="FFFFFF"/>
              <w:spacing w:before="0" w:beforeAutospacing="0" w:after="0" w:afterAutospacing="0"/>
            </w:pPr>
            <w:r w:rsidRPr="0078789B">
              <w:t>– обеспечение повышения уровня обустройства населенных пунктов, расположенных в сельской местности, объектами социальной и транспортной инфраструктуры.</w:t>
            </w:r>
          </w:p>
          <w:p w:rsidR="00D35777" w:rsidRPr="00B36ACD" w:rsidRDefault="00D35777" w:rsidP="0078789B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B36ACD" w:rsidRPr="00B36ACD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Задачи </w:t>
            </w:r>
          </w:p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7" w:rsidRPr="00343CB3" w:rsidRDefault="00D35777" w:rsidP="00D35777">
            <w:r w:rsidRPr="00343CB3">
              <w:t xml:space="preserve"> </w:t>
            </w:r>
            <w:r>
              <w:t>-</w:t>
            </w:r>
            <w:r w:rsidR="0078789B">
              <w:t>С</w:t>
            </w:r>
            <w:r w:rsidRPr="00343CB3">
              <w:t>оздание комфортных условий жизнедеятельности населения;</w:t>
            </w:r>
          </w:p>
          <w:p w:rsidR="00D35777" w:rsidRPr="00343CB3" w:rsidRDefault="00D35777" w:rsidP="00D35777">
            <w:r w:rsidRPr="00343CB3">
              <w:t xml:space="preserve">- повышение уровня комплексного обустройства населенных пунктов, расположенных на территории </w:t>
            </w:r>
            <w:r>
              <w:t>Низин</w:t>
            </w:r>
            <w:r w:rsidRPr="00343CB3">
              <w:t>ского сельского поселения;</w:t>
            </w:r>
          </w:p>
          <w:p w:rsidR="0078789B" w:rsidRPr="0078789B" w:rsidRDefault="00D35777" w:rsidP="0078789B">
            <w:pPr>
              <w:pStyle w:val="a3"/>
              <w:shd w:val="clear" w:color="auto" w:fill="FFFFFF"/>
              <w:spacing w:before="0" w:beforeAutospacing="0" w:after="0" w:afterAutospacing="0"/>
            </w:pPr>
            <w:r w:rsidRPr="00343CB3">
              <w:t xml:space="preserve">- </w:t>
            </w:r>
            <w:r w:rsidR="0078789B">
              <w:t>р</w:t>
            </w:r>
            <w:r w:rsidR="0078789B" w:rsidRPr="0078789B">
              <w:t>азвитие сети спортивных сооружений на сельских территориях;</w:t>
            </w:r>
          </w:p>
          <w:p w:rsidR="0078789B" w:rsidRPr="0078789B" w:rsidRDefault="0078789B" w:rsidP="0078789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-ра</w:t>
            </w:r>
            <w:r w:rsidRPr="0078789B">
              <w:t>звитие инженерной инфраструктуры на сельских территориях.».</w:t>
            </w:r>
          </w:p>
          <w:p w:rsidR="00D35777" w:rsidRPr="00343CB3" w:rsidRDefault="00D35777" w:rsidP="00D35777">
            <w:r w:rsidRPr="00343CB3">
              <w:t xml:space="preserve">- создание условий для обеспечения мероприятий направленных на создание безопасных условий существования граждан, проживающих на территории </w:t>
            </w:r>
            <w:r>
              <w:t>Низин</w:t>
            </w:r>
            <w:r w:rsidRPr="00343CB3">
              <w:t>ского сельского поселения;</w:t>
            </w:r>
          </w:p>
          <w:p w:rsidR="00B36ACD" w:rsidRPr="00903639" w:rsidRDefault="00D35777" w:rsidP="0078789B">
            <w:r>
              <w:t xml:space="preserve">- </w:t>
            </w:r>
            <w:r w:rsidRPr="00343CB3">
              <w:t xml:space="preserve"> активизация участия граждан в реализации инициативных проектов, направленных на решение приоритетных задач развития </w:t>
            </w:r>
            <w:r>
              <w:t>Низи</w:t>
            </w:r>
            <w:r w:rsidRPr="00343CB3">
              <w:t>нского сельского поселения и формирование позитивного отношения к сельской местности и сельскому образу жизни.</w:t>
            </w:r>
          </w:p>
        </w:tc>
      </w:tr>
      <w:tr w:rsidR="00B36ACD" w:rsidRPr="00B36ACD" w:rsidTr="00903639">
        <w:trPr>
          <w:trHeight w:val="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77" w:rsidRPr="00343CB3" w:rsidRDefault="00D35777" w:rsidP="00D35777">
            <w:pPr>
              <w:autoSpaceDE w:val="0"/>
              <w:autoSpaceDN w:val="0"/>
              <w:adjustRightInd w:val="0"/>
            </w:pPr>
            <w:r w:rsidRPr="00343CB3">
              <w:t>Достижение к концу 2025 года следующих показателей:</w:t>
            </w:r>
          </w:p>
          <w:p w:rsidR="00D35777" w:rsidRPr="00343CB3" w:rsidRDefault="00D35777" w:rsidP="00D35777">
            <w:pPr>
              <w:autoSpaceDE w:val="0"/>
              <w:autoSpaceDN w:val="0"/>
              <w:adjustRightInd w:val="0"/>
              <w:ind w:firstLine="274"/>
            </w:pPr>
            <w:r>
              <w:t>Обеспеченность крытыми спортивными сооружениями  - 1 единица (100%)</w:t>
            </w:r>
            <w:r w:rsidRPr="00343CB3">
              <w:t xml:space="preserve"> к 202</w:t>
            </w:r>
            <w:r w:rsidR="006272CC">
              <w:t>6</w:t>
            </w:r>
            <w:r w:rsidRPr="00343CB3">
              <w:t xml:space="preserve"> году;</w:t>
            </w:r>
          </w:p>
          <w:p w:rsidR="00D35777" w:rsidRPr="00343CB3" w:rsidRDefault="00D35777" w:rsidP="00D35777">
            <w:pPr>
              <w:autoSpaceDE w:val="0"/>
              <w:autoSpaceDN w:val="0"/>
              <w:adjustRightInd w:val="0"/>
              <w:ind w:firstLine="274"/>
            </w:pPr>
            <w:r w:rsidRPr="00343CB3">
              <w:t xml:space="preserve">количество человек, </w:t>
            </w:r>
            <w:r w:rsidR="006272CC">
              <w:t xml:space="preserve">занимающихся командными видами спорта, </w:t>
            </w:r>
            <w:r w:rsidRPr="00343CB3">
              <w:t xml:space="preserve"> до </w:t>
            </w:r>
            <w:r w:rsidR="006272CC">
              <w:t>200</w:t>
            </w:r>
            <w:r w:rsidRPr="00343CB3">
              <w:t xml:space="preserve"> чел. к 202</w:t>
            </w:r>
            <w:r w:rsidR="006272CC">
              <w:t>7</w:t>
            </w:r>
            <w:r w:rsidRPr="00343CB3">
              <w:t xml:space="preserve"> году;</w:t>
            </w:r>
          </w:p>
          <w:p w:rsidR="00D35777" w:rsidRPr="00343CB3" w:rsidRDefault="00D35777" w:rsidP="00D35777">
            <w:pPr>
              <w:autoSpaceDE w:val="0"/>
              <w:autoSpaceDN w:val="0"/>
              <w:adjustRightInd w:val="0"/>
              <w:ind w:firstLine="274"/>
            </w:pPr>
            <w:r w:rsidRPr="00343CB3">
              <w:t xml:space="preserve">количество проведенных </w:t>
            </w:r>
            <w:r w:rsidR="006272CC">
              <w:t>спортивн</w:t>
            </w:r>
            <w:r w:rsidRPr="00343CB3">
              <w:t xml:space="preserve">о-массовых мероприятий увеличится до </w:t>
            </w:r>
            <w:r w:rsidR="006272CC">
              <w:t>150</w:t>
            </w:r>
            <w:r w:rsidRPr="00343CB3">
              <w:t xml:space="preserve"> ед. к 202</w:t>
            </w:r>
            <w:r w:rsidR="006272CC">
              <w:t>7</w:t>
            </w:r>
            <w:r w:rsidRPr="00343CB3">
              <w:t xml:space="preserve"> году;</w:t>
            </w:r>
          </w:p>
          <w:p w:rsidR="006272CC" w:rsidRDefault="006272CC" w:rsidP="00D35777">
            <w:pPr>
              <w:widowControl w:val="0"/>
              <w:autoSpaceDE w:val="0"/>
              <w:autoSpaceDN w:val="0"/>
              <w:adjustRightInd w:val="0"/>
              <w:ind w:firstLine="274"/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обеспеченность муниципальными учреждениями культуры – 2 единицы (100%) к 2026 году.</w:t>
            </w:r>
          </w:p>
          <w:p w:rsidR="00D35777" w:rsidRPr="00343CB3" w:rsidRDefault="00D35777" w:rsidP="00D35777">
            <w:pPr>
              <w:autoSpaceDE w:val="0"/>
              <w:autoSpaceDN w:val="0"/>
              <w:adjustRightInd w:val="0"/>
              <w:ind w:firstLine="283"/>
            </w:pPr>
            <w:r w:rsidRPr="00343CB3">
              <w:t>количество  – 2 ед. к 2025 году;</w:t>
            </w:r>
          </w:p>
          <w:p w:rsidR="00B36ACD" w:rsidRDefault="006272CC" w:rsidP="006272CC">
            <w:pPr>
              <w:pStyle w:val="a3"/>
              <w:spacing w:before="0" w:beforeAutospacing="0" w:after="0" w:afterAutospacing="0"/>
              <w:ind w:left="317"/>
              <w:jc w:val="both"/>
            </w:pPr>
            <w:r>
              <w:t xml:space="preserve">протяженность сетей ливневой канализации – 2000 п.м к 2026 году </w:t>
            </w:r>
          </w:p>
          <w:p w:rsidR="006272CC" w:rsidRDefault="006272CC" w:rsidP="006272CC">
            <w:pPr>
              <w:pStyle w:val="a3"/>
              <w:spacing w:before="0" w:beforeAutospacing="0" w:after="0" w:afterAutospacing="0"/>
              <w:ind w:left="317"/>
              <w:jc w:val="both"/>
            </w:pPr>
            <w:r>
              <w:t>обеспеченность специализированным автотранспортом муниципальных учреждений культуры – 1ед. (100%) к 2026 году</w:t>
            </w:r>
          </w:p>
          <w:p w:rsidR="006272CC" w:rsidRPr="00B36ACD" w:rsidRDefault="006272CC" w:rsidP="006272CC">
            <w:pPr>
              <w:pStyle w:val="a3"/>
              <w:spacing w:before="0" w:beforeAutospacing="0" w:after="0" w:afterAutospacing="0"/>
              <w:ind w:left="317"/>
              <w:jc w:val="both"/>
            </w:pPr>
            <w:r>
              <w:t xml:space="preserve">увеличение количества жителей отдаленных деревень, участвующих в </w:t>
            </w:r>
            <w:r>
              <w:lastRenderedPageBreak/>
              <w:t xml:space="preserve">культурно-массовых мероприятиях 1000 человек к 2026 году.   </w:t>
            </w:r>
          </w:p>
        </w:tc>
      </w:tr>
      <w:tr w:rsidR="00B36ACD" w:rsidRPr="00B36ACD" w:rsidTr="00903639">
        <w:trPr>
          <w:trHeight w:val="8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B36ACD" w:rsidRPr="00B36ACD" w:rsidTr="00903639">
        <w:trPr>
          <w:trHeight w:val="2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7C2267" w:rsidRDefault="00CE718F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C2267">
              <w:rPr>
                <w:rFonts w:eastAsia="Courier New"/>
                <w:color w:val="000000"/>
              </w:rPr>
              <w:t>Строительство крытого спортивного сооружения в дер.Низино;</w:t>
            </w:r>
          </w:p>
          <w:p w:rsidR="00CE718F" w:rsidRPr="007C2267" w:rsidRDefault="00CE718F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C2267">
              <w:rPr>
                <w:rFonts w:eastAsia="Courier New"/>
                <w:color w:val="000000"/>
              </w:rPr>
              <w:t>Строительство ливневой канализации по ул. Суворовская в д.Низино;</w:t>
            </w:r>
          </w:p>
          <w:p w:rsidR="00CE718F" w:rsidRPr="007C2267" w:rsidRDefault="00CE718F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C2267">
              <w:rPr>
                <w:rFonts w:eastAsia="Courier New"/>
                <w:color w:val="000000"/>
              </w:rPr>
              <w:t>Капитальный ремонт стадиона в дер.Низино;</w:t>
            </w:r>
          </w:p>
          <w:p w:rsidR="00CE718F" w:rsidRPr="007C2267" w:rsidRDefault="00CE718F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7C2267">
              <w:rPr>
                <w:rFonts w:eastAsia="Courier New"/>
                <w:color w:val="000000"/>
              </w:rPr>
              <w:t>Капитальный ремонт здания библиотеки в д.Санино;</w:t>
            </w:r>
          </w:p>
          <w:p w:rsidR="00CE718F" w:rsidRPr="00B36ACD" w:rsidRDefault="00CE718F" w:rsidP="00983610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highlight w:val="yellow"/>
              </w:rPr>
            </w:pPr>
            <w:r w:rsidRPr="007C2267">
              <w:rPr>
                <w:rFonts w:eastAsia="Courier New"/>
                <w:color w:val="000000"/>
              </w:rPr>
              <w:t xml:space="preserve">Приобретение </w:t>
            </w:r>
            <w:r w:rsidR="00983610" w:rsidRPr="007C2267">
              <w:rPr>
                <w:rFonts w:eastAsia="Courier New"/>
                <w:color w:val="000000"/>
              </w:rPr>
              <w:t xml:space="preserve">пассажирского автобуса </w:t>
            </w:r>
            <w:r w:rsidRPr="007C2267">
              <w:rPr>
                <w:rFonts w:eastAsia="Courier New"/>
                <w:color w:val="000000"/>
              </w:rPr>
              <w:t xml:space="preserve"> для </w:t>
            </w:r>
            <w:r w:rsidR="00983610" w:rsidRPr="007C2267">
              <w:rPr>
                <w:rFonts w:eastAsia="Courier New"/>
                <w:color w:val="000000"/>
              </w:rPr>
              <w:t>обеспечения деятельности</w:t>
            </w:r>
            <w:r w:rsidRPr="007C2267">
              <w:rPr>
                <w:rFonts w:eastAsia="Courier New"/>
                <w:color w:val="000000"/>
              </w:rPr>
              <w:t xml:space="preserve"> МБУ </w:t>
            </w:r>
            <w:r w:rsidR="0035513C" w:rsidRPr="007C2267">
              <w:rPr>
                <w:rFonts w:eastAsia="Courier New"/>
                <w:color w:val="000000"/>
              </w:rPr>
              <w:t>«ЦКСМП МО Низинское сельское поселение».</w:t>
            </w:r>
          </w:p>
        </w:tc>
      </w:tr>
      <w:tr w:rsidR="00B36ACD" w:rsidRPr="00B36ACD" w:rsidTr="00903639">
        <w:trPr>
          <w:trHeight w:val="4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Финансовое обеспечение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местного бюджета</w:t>
            </w:r>
            <w:r w:rsidRPr="00B36ACD">
              <w:rPr>
                <w:rFonts w:eastAsia="Courier New"/>
                <w:color w:val="000000"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  <w:r w:rsidR="00EF405D">
              <w:rPr>
                <w:rFonts w:eastAsia="Courier New"/>
                <w:color w:val="000000"/>
              </w:rPr>
              <w:t xml:space="preserve">на общую сумму </w:t>
            </w:r>
            <w:r w:rsidR="000149A8">
              <w:rPr>
                <w:rFonts w:eastAsia="Courier New"/>
                <w:color w:val="000000"/>
              </w:rPr>
              <w:t>21 756,45</w:t>
            </w:r>
            <w:r w:rsidR="00EF405D">
              <w:rPr>
                <w:rFonts w:eastAsia="Courier New"/>
                <w:color w:val="000000"/>
              </w:rPr>
              <w:t xml:space="preserve"> ,0 тыс. рублей</w:t>
            </w:r>
          </w:p>
          <w:p w:rsidR="00251561" w:rsidRPr="00B36ACD" w:rsidRDefault="00251561" w:rsidP="0025156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D35777">
              <w:rPr>
                <w:rFonts w:eastAsia="Courier New"/>
                <w:color w:val="000000"/>
              </w:rPr>
              <w:t>4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 w:rsidR="00D35777">
              <w:rPr>
                <w:rFonts w:eastAsia="Courier New"/>
                <w:color w:val="000000"/>
              </w:rPr>
              <w:t>1 700</w:t>
            </w:r>
            <w:r>
              <w:rPr>
                <w:rFonts w:eastAsia="Courier New"/>
                <w:color w:val="000000"/>
              </w:rPr>
              <w:t xml:space="preserve">,0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D35777">
              <w:rPr>
                <w:rFonts w:eastAsia="Courier New"/>
                <w:color w:val="000000"/>
              </w:rPr>
              <w:t>5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0149A8">
              <w:rPr>
                <w:rFonts w:eastAsia="Courier New"/>
                <w:color w:val="000000"/>
              </w:rPr>
              <w:t>20 056,45</w:t>
            </w:r>
            <w:r w:rsidR="00903639">
              <w:rPr>
                <w:rFonts w:eastAsia="Courier New"/>
                <w:color w:val="000000"/>
              </w:rPr>
              <w:t xml:space="preserve"> </w:t>
            </w:r>
            <w:r w:rsidR="00B36ACD" w:rsidRPr="00B36ACD">
              <w:rPr>
                <w:rFonts w:eastAsia="Courier New"/>
                <w:color w:val="000000"/>
              </w:rPr>
              <w:t>тыс. рублей;</w:t>
            </w:r>
          </w:p>
          <w:p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D35777">
              <w:rPr>
                <w:rFonts w:eastAsia="Courier New"/>
                <w:color w:val="000000"/>
              </w:rPr>
              <w:t>6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0149A8">
              <w:rPr>
                <w:rFonts w:eastAsia="Courier New"/>
                <w:color w:val="000000"/>
              </w:rPr>
              <w:t>0</w:t>
            </w:r>
            <w:r w:rsidR="00B36ACD" w:rsidRPr="00B36ACD">
              <w:rPr>
                <w:rFonts w:eastAsia="Courier New"/>
                <w:color w:val="000000"/>
              </w:rPr>
              <w:t>,0 тыс. рублей;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областного бюджета</w:t>
            </w:r>
            <w:r w:rsidRPr="00B36ACD">
              <w:rPr>
                <w:rFonts w:eastAsia="Courier New"/>
                <w:color w:val="000000"/>
              </w:rPr>
              <w:t xml:space="preserve"> Ленинградской области (далее – средства областного бюджета)</w:t>
            </w:r>
          </w:p>
          <w:p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D35777">
              <w:rPr>
                <w:rFonts w:eastAsia="Courier New"/>
                <w:color w:val="000000"/>
              </w:rPr>
              <w:t>4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903639">
              <w:rPr>
                <w:rFonts w:eastAsia="Courier New"/>
                <w:color w:val="000000"/>
              </w:rPr>
              <w:t>0,0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D35777">
              <w:rPr>
                <w:rFonts w:eastAsia="Courier New"/>
                <w:color w:val="000000"/>
              </w:rPr>
              <w:t>5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903639">
              <w:rPr>
                <w:rFonts w:eastAsia="Courier New"/>
                <w:color w:val="000000"/>
              </w:rPr>
              <w:t>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D35777">
              <w:rPr>
                <w:rFonts w:eastAsia="Courier New"/>
                <w:color w:val="000000"/>
              </w:rPr>
              <w:t>6</w:t>
            </w:r>
            <w:r w:rsidR="00B36ACD" w:rsidRPr="00B36ACD">
              <w:rPr>
                <w:rFonts w:eastAsia="Courier New"/>
                <w:color w:val="000000"/>
              </w:rPr>
              <w:t>г. – 0</w:t>
            </w:r>
            <w:r w:rsidR="00903639">
              <w:rPr>
                <w:rFonts w:eastAsia="Courier New"/>
                <w:color w:val="000000"/>
              </w:rPr>
              <w:t>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Общий объем</w:t>
            </w:r>
            <w:r w:rsidRPr="00B36ACD">
              <w:rPr>
                <w:rFonts w:eastAsia="Courier New"/>
                <w:color w:val="000000"/>
              </w:rPr>
              <w:t xml:space="preserve"> бюджетных ассигнований</w:t>
            </w:r>
          </w:p>
          <w:p w:rsidR="000149A8" w:rsidRPr="00B36ACD" w:rsidRDefault="000149A8" w:rsidP="000149A8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 xml:space="preserve">1 700,0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:rsidR="000149A8" w:rsidRPr="00B36ACD" w:rsidRDefault="000149A8" w:rsidP="000149A8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 xml:space="preserve">20 056,45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:rsidR="000149A8" w:rsidRPr="00B36ACD" w:rsidRDefault="000149A8" w:rsidP="000149A8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2026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0</w:t>
            </w:r>
            <w:r w:rsidRPr="00B36ACD">
              <w:rPr>
                <w:rFonts w:eastAsia="Courier New"/>
                <w:color w:val="000000"/>
              </w:rPr>
              <w:t>,0 тыс. рублей;</w:t>
            </w:r>
          </w:p>
          <w:p w:rsidR="00B36ACD" w:rsidRPr="00B36ACD" w:rsidRDefault="00903639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 </w:t>
            </w:r>
          </w:p>
        </w:tc>
      </w:tr>
    </w:tbl>
    <w:p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:rsidR="0035513C" w:rsidRPr="00E458FF" w:rsidRDefault="0035513C" w:rsidP="0035513C">
      <w:pPr>
        <w:pStyle w:val="a6"/>
        <w:spacing w:after="0" w:line="100" w:lineRule="atLeast"/>
        <w:ind w:firstLine="709"/>
        <w:jc w:val="center"/>
        <w:rPr>
          <w:b/>
        </w:rPr>
      </w:pPr>
      <w:r w:rsidRPr="00E458FF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CB19CE" w:rsidRPr="00B6572B" w:rsidRDefault="00CB19CE" w:rsidP="00CB19CE">
      <w:pPr>
        <w:pStyle w:val="a6"/>
        <w:spacing w:after="0"/>
        <w:ind w:left="15" w:right="-55" w:firstLine="645"/>
        <w:jc w:val="both"/>
      </w:pPr>
    </w:p>
    <w:p w:rsidR="00C441D7" w:rsidRDefault="00CB19CE" w:rsidP="00903639">
      <w:pPr>
        <w:pStyle w:val="a6"/>
        <w:spacing w:after="0"/>
        <w:ind w:left="15" w:right="-55" w:firstLine="645"/>
        <w:jc w:val="both"/>
      </w:pPr>
      <w:r w:rsidRPr="00B6572B">
        <w:t>В состав муниципального образования Низинское сельское поселение входят следующие населенные пункты: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Владимировка,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Князево, 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Марьино,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Низино, 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Ольгино, </w:t>
      </w:r>
    </w:p>
    <w:p w:rsidR="00CB19CE" w:rsidRPr="00B6572B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Санино,</w:t>
      </w:r>
    </w:p>
    <w:p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>- деревня Сашино,</w:t>
      </w:r>
    </w:p>
    <w:p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 xml:space="preserve">- деревня Узигонты, </w:t>
      </w:r>
    </w:p>
    <w:p w:rsidR="00CB19CE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Жилгородок,</w:t>
      </w:r>
    </w:p>
    <w:p w:rsidR="00A6482C" w:rsidRPr="00B6572B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Троицкая Гора.</w:t>
      </w:r>
    </w:p>
    <w:p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 xml:space="preserve">Административным центром является деревня Низино. Муниципальное образование Низинское сельское поселение входит в состав муниципального образования Ломоносовский муниципальный район и занимает площадь </w:t>
      </w:r>
      <w:smartTag w:uri="urn:schemas-microsoft-com:office:smarttags" w:element="metricconverter">
        <w:smartTagPr>
          <w:attr w:name="ProductID" w:val="8898,0 га"/>
        </w:smartTagPr>
        <w:r w:rsidRPr="00B6572B">
          <w:t>8898,0 га</w:t>
        </w:r>
      </w:smartTag>
      <w:r w:rsidRPr="00B6572B">
        <w:t xml:space="preserve">. </w:t>
      </w:r>
    </w:p>
    <w:p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>Численность постоянно зарегистрированного населения МО Низинское сельское поселен</w:t>
      </w:r>
      <w:r>
        <w:t>ие</w:t>
      </w:r>
      <w:r w:rsidR="00DE37E9">
        <w:t xml:space="preserve"> по состоянию на 01 декабря 202</w:t>
      </w:r>
      <w:r w:rsidR="00D35777">
        <w:t>3</w:t>
      </w:r>
      <w:r w:rsidRPr="00B6572B">
        <w:t xml:space="preserve"> года составляет </w:t>
      </w:r>
      <w:r w:rsidR="00DE37E9">
        <w:t>5</w:t>
      </w:r>
      <w:r w:rsidR="00D35777">
        <w:t xml:space="preserve"> 0</w:t>
      </w:r>
      <w:r w:rsidR="0035513C">
        <w:t>9</w:t>
      </w:r>
      <w:r w:rsidR="00D35777">
        <w:t>3</w:t>
      </w:r>
      <w:r w:rsidRPr="00B6572B">
        <w:t xml:space="preserve"> человек</w:t>
      </w:r>
      <w:r w:rsidR="00D35777">
        <w:t>а</w:t>
      </w:r>
      <w:r w:rsidRPr="00B6572B">
        <w:t>.</w:t>
      </w:r>
    </w:p>
    <w:p w:rsidR="00AF5B33" w:rsidRPr="00E458FF" w:rsidRDefault="00AF5B33" w:rsidP="00AF5B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8FF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реализации Государственной 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AF5B33" w:rsidRPr="00E458FF" w:rsidRDefault="00AF5B33" w:rsidP="00AF5B33">
      <w:pPr>
        <w:tabs>
          <w:tab w:val="left" w:pos="4820"/>
        </w:tabs>
        <w:ind w:firstLine="709"/>
      </w:pPr>
      <w:r w:rsidRPr="00E458FF"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AF5B33" w:rsidRDefault="00AF5B33" w:rsidP="00AF5B33">
      <w:pPr>
        <w:autoSpaceDN w:val="0"/>
        <w:adjustRightInd w:val="0"/>
        <w:ind w:firstLine="709"/>
      </w:pPr>
    </w:p>
    <w:p w:rsidR="00343D3C" w:rsidRDefault="00AF5B33" w:rsidP="00AF5B33">
      <w:pPr>
        <w:autoSpaceDN w:val="0"/>
        <w:adjustRightInd w:val="0"/>
        <w:ind w:firstLine="709"/>
      </w:pPr>
      <w:r>
        <w:t>Близость объекта культурного наследия федерального значения «Водоподводящая система Петергофа, инж.-гидравлик Туволков В.Г., 1720-1721 гг., 2-я пол.</w:t>
      </w:r>
      <w:r>
        <w:rPr>
          <w:lang w:val="en-US"/>
        </w:rPr>
        <w:t>XVII</w:t>
      </w:r>
      <w:r>
        <w:t xml:space="preserve"> в 1944-1948 гг., 1970-гг. (реставрация)» накладывает существенные ограничение на ведение сельского хозяйства и размещение промышленных производств: запрет на осуществление иной деятельности, кроме направленной на сохранение объектов культурного наследия, в границах защитных зон сводит на нет возможности </w:t>
      </w:r>
      <w:r w:rsidR="00343D3C">
        <w:t>развития агропромышленного комплекса на территории МО Низинское сельское поселение.</w:t>
      </w:r>
    </w:p>
    <w:p w:rsidR="00343D3C" w:rsidRDefault="00343D3C" w:rsidP="00AF5B33">
      <w:pPr>
        <w:autoSpaceDN w:val="0"/>
        <w:adjustRightInd w:val="0"/>
        <w:ind w:firstLine="709"/>
      </w:pPr>
      <w:r>
        <w:t>Несмотря на близкое расположение к Петергофу, уровень и качество жизни в сельском поселении существенно отличаются от качества жизни в Санкт-Петербурге, что, в свою очередь, ведет к оттоку молодежи в Санкт-Петербург.</w:t>
      </w:r>
    </w:p>
    <w:p w:rsidR="00343D3C" w:rsidRDefault="00AF5B33" w:rsidP="00343D3C">
      <w:pPr>
        <w:autoSpaceDN w:val="0"/>
        <w:adjustRightInd w:val="0"/>
        <w:ind w:firstLine="709"/>
      </w:pPr>
      <w:r w:rsidRPr="00E458FF">
        <w:t>Повышение уровня и качества жизни на селе невозможно без комплексного развития сельских территорий.</w:t>
      </w:r>
    </w:p>
    <w:p w:rsidR="00343D3C" w:rsidRPr="00E458FF" w:rsidRDefault="00343D3C" w:rsidP="00343D3C">
      <w:pPr>
        <w:tabs>
          <w:tab w:val="left" w:pos="4820"/>
        </w:tabs>
        <w:ind w:firstLine="709"/>
      </w:pPr>
      <w:r w:rsidRPr="00E458FF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343D3C" w:rsidRPr="00E458FF" w:rsidRDefault="00343D3C" w:rsidP="00343D3C">
      <w:pPr>
        <w:tabs>
          <w:tab w:val="left" w:pos="4820"/>
        </w:tabs>
        <w:ind w:firstLine="709"/>
      </w:pPr>
      <w:r w:rsidRPr="00E458FF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343D3C" w:rsidRPr="00E458FF" w:rsidRDefault="00343D3C" w:rsidP="00343D3C">
      <w:pPr>
        <w:tabs>
          <w:tab w:val="left" w:pos="4820"/>
        </w:tabs>
        <w:ind w:firstLine="709"/>
      </w:pPr>
      <w:r w:rsidRPr="00E458FF">
        <w:t>Таким образом, необходимость разработки и реализации программы обусловлена:</w:t>
      </w:r>
    </w:p>
    <w:p w:rsidR="00343D3C" w:rsidRPr="00E458FF" w:rsidRDefault="00343D3C" w:rsidP="00343D3C">
      <w:pPr>
        <w:tabs>
          <w:tab w:val="left" w:pos="4820"/>
        </w:tabs>
        <w:ind w:firstLine="709"/>
      </w:pPr>
      <w:r w:rsidRPr="00E458FF">
        <w:t>- социально-политической остротой проблемы и ее общепоселенческим  значением;</w:t>
      </w:r>
    </w:p>
    <w:p w:rsidR="00343D3C" w:rsidRPr="00E458FF" w:rsidRDefault="00343D3C" w:rsidP="00343D3C">
      <w:pPr>
        <w:tabs>
          <w:tab w:val="left" w:pos="4820"/>
        </w:tabs>
        <w:ind w:firstLine="709"/>
      </w:pPr>
      <w:r w:rsidRPr="00E458FF"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343D3C" w:rsidRPr="00E458FF" w:rsidRDefault="00343D3C" w:rsidP="00343D3C">
      <w:pPr>
        <w:tabs>
          <w:tab w:val="left" w:pos="4820"/>
        </w:tabs>
        <w:ind w:firstLine="709"/>
      </w:pPr>
      <w:r w:rsidRPr="00E458FF"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343D3C" w:rsidRPr="00E458FF" w:rsidRDefault="00343D3C" w:rsidP="00343D3C">
      <w:pPr>
        <w:tabs>
          <w:tab w:val="left" w:pos="4820"/>
        </w:tabs>
        <w:ind w:firstLine="709"/>
      </w:pPr>
      <w:r w:rsidRPr="00E458FF"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343D3C" w:rsidRDefault="00343D3C" w:rsidP="00343D3C">
      <w:pPr>
        <w:autoSpaceDN w:val="0"/>
        <w:adjustRightInd w:val="0"/>
        <w:ind w:firstLine="709"/>
      </w:pPr>
    </w:p>
    <w:p w:rsidR="00343D3C" w:rsidRPr="00E458FF" w:rsidRDefault="00343D3C" w:rsidP="00343D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58FF">
        <w:rPr>
          <w:b/>
        </w:rPr>
        <w:t xml:space="preserve"> Приоритеты и цели государственной и муниципальной политики в сфере реализации муниципальной программы</w:t>
      </w:r>
    </w:p>
    <w:p w:rsidR="00343D3C" w:rsidRPr="00E458FF" w:rsidRDefault="00343D3C" w:rsidP="00343D3C">
      <w:pPr>
        <w:autoSpaceDE w:val="0"/>
        <w:autoSpaceDN w:val="0"/>
        <w:adjustRightInd w:val="0"/>
        <w:ind w:firstLine="540"/>
        <w:rPr>
          <w:lang w:eastAsia="en-US"/>
        </w:rPr>
      </w:pPr>
      <w:r w:rsidRPr="00E458FF">
        <w:rPr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 февраля 2015 года N 151-р.</w:t>
      </w:r>
    </w:p>
    <w:p w:rsidR="00343D3C" w:rsidRPr="00E458FF" w:rsidRDefault="00343D3C" w:rsidP="00343D3C">
      <w:pPr>
        <w:autoSpaceDE w:val="0"/>
        <w:autoSpaceDN w:val="0"/>
        <w:adjustRightInd w:val="0"/>
        <w:ind w:firstLine="540"/>
        <w:rPr>
          <w:lang w:eastAsia="en-US"/>
        </w:rPr>
      </w:pPr>
      <w:r w:rsidRPr="00E458FF">
        <w:rPr>
          <w:lang w:eastAsia="en-US"/>
        </w:rPr>
        <w:t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территорий и обеспечит выполнение ими общенациональных функций - производственной, демографической, трудоресурсной,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343D3C" w:rsidRPr="00E458FF" w:rsidRDefault="00343D3C" w:rsidP="00343D3C">
      <w:pPr>
        <w:ind w:firstLine="567"/>
        <w:rPr>
          <w:lang w:eastAsia="en-US"/>
        </w:rPr>
      </w:pPr>
      <w:r w:rsidRPr="00E458FF">
        <w:rPr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343D3C" w:rsidRPr="00E458FF" w:rsidRDefault="00343D3C" w:rsidP="00343D3C">
      <w:pPr>
        <w:ind w:firstLine="567"/>
        <w:rPr>
          <w:lang w:eastAsia="en-US"/>
        </w:rPr>
      </w:pPr>
      <w:r w:rsidRPr="00E458FF">
        <w:rPr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343D3C" w:rsidRPr="00E458FF" w:rsidRDefault="00343D3C" w:rsidP="00343D3C">
      <w:pPr>
        <w:ind w:firstLine="567"/>
        <w:rPr>
          <w:lang w:eastAsia="en-US"/>
        </w:rPr>
      </w:pPr>
      <w:r w:rsidRPr="00E458FF">
        <w:rPr>
          <w:lang w:eastAsia="en-US"/>
        </w:rPr>
        <w:t>стратегия социально-экономического развития Российской Федерации;</w:t>
      </w:r>
    </w:p>
    <w:p w:rsidR="00343D3C" w:rsidRPr="00E458FF" w:rsidRDefault="003A17C5" w:rsidP="00343D3C">
      <w:pPr>
        <w:ind w:firstLine="567"/>
      </w:pPr>
      <w:hyperlink r:id="rId10" w:history="1">
        <w:r w:rsidR="00343D3C" w:rsidRPr="00E458FF">
          <w:t>стратегия</w:t>
        </w:r>
      </w:hyperlink>
      <w:r w:rsidR="00343D3C" w:rsidRPr="00E458FF"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343D3C" w:rsidRPr="00E458FF" w:rsidRDefault="00343D3C" w:rsidP="00343D3C">
      <w:pPr>
        <w:ind w:firstLine="567"/>
      </w:pPr>
      <w:r w:rsidRPr="00E458FF">
        <w:rPr>
          <w:bCs/>
        </w:rPr>
        <w:lastRenderedPageBreak/>
        <w:t>государственная программа Ленинградской области «</w:t>
      </w:r>
      <w:r w:rsidRPr="00E458FF">
        <w:t>Комплексное развитие сельских территорий Ленинградской области</w:t>
      </w:r>
      <w:r w:rsidRPr="00E458FF">
        <w:rPr>
          <w:bCs/>
        </w:rPr>
        <w:t xml:space="preserve">», </w:t>
      </w:r>
      <w:hyperlink r:id="rId11" w:history="1">
        <w:r w:rsidRPr="00E458FF">
          <w:t>утвержденная постановлением Правительства Ленинградской области от 27.12.2019 № 636</w:t>
        </w:r>
      </w:hyperlink>
      <w:r w:rsidRPr="00E458FF">
        <w:t>;</w:t>
      </w:r>
    </w:p>
    <w:p w:rsidR="00343D3C" w:rsidRPr="00E458FF" w:rsidRDefault="00343D3C" w:rsidP="00343D3C">
      <w:pPr>
        <w:ind w:firstLine="567"/>
      </w:pPr>
      <w:r w:rsidRPr="00E458FF">
        <w:t xml:space="preserve">государственная </w:t>
      </w:r>
      <w:hyperlink w:anchor="P42" w:history="1">
        <w:r w:rsidRPr="00E458FF">
          <w:t>программа</w:t>
        </w:r>
      </w:hyperlink>
      <w:r w:rsidRPr="00E458FF">
        <w:t xml:space="preserve"> Ленинградской области «Развитие транспортной системы Ленинградской области», </w:t>
      </w:r>
      <w:hyperlink r:id="rId12" w:history="1">
        <w:r w:rsidRPr="00E458FF">
          <w:t>утвержденная постановлением Правительства Ленинградской области от 14.11.2013 № 397;</w:t>
        </w:r>
      </w:hyperlink>
    </w:p>
    <w:p w:rsidR="00343D3C" w:rsidRPr="00E458FF" w:rsidRDefault="00343D3C" w:rsidP="00343D3C">
      <w:pPr>
        <w:ind w:firstLine="567"/>
      </w:pPr>
      <w:r w:rsidRPr="00E458FF">
        <w:rPr>
          <w:bCs/>
        </w:rPr>
        <w:t xml:space="preserve">государственная программа Ленинградской области «Развитие культуры Ленинградской области», </w:t>
      </w:r>
      <w:hyperlink r:id="rId13" w:history="1">
        <w:r w:rsidRPr="00E458FF">
          <w:t>утвержденная постановлением Правительства Ленинградской области от 14.11.2013 № 404;</w:t>
        </w:r>
      </w:hyperlink>
    </w:p>
    <w:p w:rsidR="00343D3C" w:rsidRPr="00E458FF" w:rsidRDefault="00343D3C" w:rsidP="00343D3C">
      <w:pPr>
        <w:ind w:firstLine="567"/>
      </w:pPr>
      <w:r w:rsidRPr="00E458FF">
        <w:rPr>
          <w:bCs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4" w:history="1">
        <w:r w:rsidRPr="00E458FF">
          <w:t>утвержденная постановлением Правительства Ленинградской области от 14.11.2013 № 399</w:t>
        </w:r>
      </w:hyperlink>
      <w:r w:rsidRPr="00E458FF">
        <w:t>.</w:t>
      </w:r>
    </w:p>
    <w:p w:rsidR="00343D3C" w:rsidRPr="00E458FF" w:rsidRDefault="00343D3C" w:rsidP="00343D3C">
      <w:pPr>
        <w:autoSpaceDE w:val="0"/>
        <w:autoSpaceDN w:val="0"/>
        <w:adjustRightInd w:val="0"/>
        <w:ind w:firstLine="540"/>
        <w:rPr>
          <w:bCs/>
        </w:rPr>
      </w:pPr>
      <w:r w:rsidRPr="00E458FF">
        <w:rPr>
          <w:bCs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5" w:history="1">
        <w:r w:rsidRPr="00E458FF">
          <w:rPr>
            <w:bCs/>
          </w:rPr>
          <w:t>Стратегией</w:t>
        </w:r>
      </w:hyperlink>
      <w:r w:rsidRPr="00E458FF">
        <w:rPr>
          <w:bCs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</w:p>
    <w:p w:rsidR="00343D3C" w:rsidRPr="00B6572B" w:rsidRDefault="00343D3C" w:rsidP="00343D3C">
      <w:pPr>
        <w:autoSpaceDN w:val="0"/>
        <w:adjustRightInd w:val="0"/>
        <w:ind w:firstLine="709"/>
      </w:pP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.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CB19CE" w:rsidRPr="00B6572B" w:rsidRDefault="00CB19CE" w:rsidP="00CB19CE">
      <w:pPr>
        <w:pStyle w:val="a3"/>
        <w:spacing w:before="0" w:beforeAutospacing="0" w:after="0" w:afterAutospacing="0"/>
        <w:jc w:val="both"/>
        <w:sectPr w:rsidR="00CB19CE" w:rsidRPr="00B6572B" w:rsidSect="00903639">
          <w:footerReference w:type="default" r:id="rId16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CB19CE" w:rsidRPr="000A6EA6" w:rsidRDefault="00CB19CE" w:rsidP="000A6EA6">
      <w:pPr>
        <w:pStyle w:val="consplusnormal1"/>
        <w:spacing w:before="0" w:beforeAutospacing="0" w:after="0" w:afterAutospacing="0"/>
        <w:jc w:val="center"/>
        <w:rPr>
          <w:sz w:val="22"/>
          <w:szCs w:val="22"/>
        </w:rPr>
      </w:pPr>
      <w:r w:rsidRPr="000A6EA6">
        <w:rPr>
          <w:sz w:val="22"/>
          <w:szCs w:val="22"/>
        </w:rPr>
        <w:lastRenderedPageBreak/>
        <w:t>ПЕРЕЧЕНЬ МЕРОПРИЯТИЙ МУНИЦИПАЛЬНОЙ ПРОГРАММЫ</w:t>
      </w:r>
    </w:p>
    <w:p w:rsidR="00CB19CE" w:rsidRPr="000A6EA6" w:rsidRDefault="00CB19CE" w:rsidP="000A6EA6">
      <w:pPr>
        <w:jc w:val="center"/>
        <w:rPr>
          <w:b/>
          <w:sz w:val="22"/>
          <w:szCs w:val="22"/>
        </w:rPr>
      </w:pPr>
      <w:r w:rsidRPr="000A6EA6">
        <w:rPr>
          <w:b/>
          <w:sz w:val="22"/>
          <w:szCs w:val="22"/>
        </w:rPr>
        <w:t xml:space="preserve"> «</w:t>
      </w:r>
      <w:r w:rsidR="0078789B">
        <w:rPr>
          <w:b/>
          <w:sz w:val="22"/>
          <w:szCs w:val="22"/>
        </w:rPr>
        <w:t>Комплексное развитие сельских территорий в МО Н</w:t>
      </w:r>
      <w:r w:rsidRPr="000A6EA6">
        <w:rPr>
          <w:b/>
          <w:sz w:val="22"/>
          <w:szCs w:val="22"/>
        </w:rPr>
        <w:t>изинское сел</w:t>
      </w:r>
      <w:r w:rsidR="0078789B">
        <w:rPr>
          <w:b/>
          <w:sz w:val="22"/>
          <w:szCs w:val="22"/>
        </w:rPr>
        <w:t>ьское поселение»</w:t>
      </w:r>
      <w:r w:rsidRPr="000A6EA6">
        <w:rPr>
          <w:b/>
          <w:sz w:val="22"/>
          <w:szCs w:val="22"/>
        </w:rPr>
        <w:t xml:space="preserve"> 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99"/>
        <w:gridCol w:w="1121"/>
        <w:gridCol w:w="1207"/>
        <w:gridCol w:w="1559"/>
        <w:gridCol w:w="1843"/>
        <w:gridCol w:w="1843"/>
        <w:gridCol w:w="1984"/>
        <w:gridCol w:w="1702"/>
      </w:tblGrid>
      <w:tr w:rsidR="00CB19CE" w:rsidRPr="00B6572B" w:rsidTr="00A6346C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№ 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B72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Всего  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64C9D" w:rsidRPr="00B6572B" w:rsidTr="00A6346C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78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8789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78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8789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78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8789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</w:tr>
      <w:tr w:rsidR="00A64C9D" w:rsidRPr="00B6572B" w:rsidTr="00A6346C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95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B6572B" w:rsidRDefault="0078789B" w:rsidP="007878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«Строительство крытого плоскостного спортивного сооружения в д.Низино»</w:t>
            </w:r>
          </w:p>
        </w:tc>
      </w:tr>
      <w:tr w:rsidR="00AD587A" w:rsidRPr="00B6572B" w:rsidTr="00A6346C">
        <w:trPr>
          <w:trHeight w:val="6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8789B" w:rsidP="00BE4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крытого плоскостного спортивного сооружения в д.Низино</w:t>
            </w:r>
          </w:p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8D7EB0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8789B">
              <w:rPr>
                <w:sz w:val="18"/>
                <w:szCs w:val="18"/>
              </w:rPr>
              <w:t>4</w:t>
            </w:r>
            <w:r w:rsidR="00AD587A" w:rsidRPr="00B6572B">
              <w:rPr>
                <w:sz w:val="18"/>
                <w:szCs w:val="18"/>
              </w:rPr>
              <w:t>-202</w:t>
            </w:r>
            <w:r w:rsidR="0078789B">
              <w:rPr>
                <w:sz w:val="18"/>
                <w:szCs w:val="18"/>
              </w:rPr>
              <w:t>5</w:t>
            </w:r>
          </w:p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A63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13 048,55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8789B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12 248,55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8789B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8789B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Крытое </w:t>
            </w:r>
            <w:r w:rsidR="00DB38CC">
              <w:rPr>
                <w:sz w:val="18"/>
                <w:szCs w:val="18"/>
              </w:rPr>
              <w:t>плоскостное спортивное сооружение</w:t>
            </w:r>
          </w:p>
        </w:tc>
      </w:tr>
      <w:tr w:rsidR="00AD587A" w:rsidRPr="00B6572B" w:rsidTr="00A6346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8789B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 Ленинградской области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8D7EB0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122 248,551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8D7EB0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B38C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Итого по </w:t>
            </w:r>
            <w:r w:rsidR="00DB38CC">
              <w:rPr>
                <w:b/>
                <w:bCs/>
                <w:sz w:val="18"/>
                <w:szCs w:val="18"/>
              </w:rPr>
              <w:t>мероприятию</w:t>
            </w:r>
            <w:r w:rsidR="00B729CE">
              <w:rPr>
                <w:b/>
                <w:bCs/>
                <w:sz w:val="18"/>
                <w:szCs w:val="18"/>
              </w:rPr>
              <w:t xml:space="preserve"> 1</w:t>
            </w:r>
            <w:r w:rsidRPr="00B6572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A63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123 048,551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="00E2582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A634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122 248,551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E25822" w:rsidP="00A64C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:rsidTr="00AD587A">
        <w:trPr>
          <w:trHeight w:val="194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0A6EA6" w:rsidRDefault="00DB38CC" w:rsidP="00DB38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</w:t>
            </w:r>
            <w:r w:rsidR="00AD587A" w:rsidRPr="00B6572B">
              <w:rPr>
                <w:b/>
                <w:bCs/>
                <w:sz w:val="18"/>
                <w:szCs w:val="18"/>
              </w:rPr>
              <w:t xml:space="preserve"> 2 </w:t>
            </w:r>
            <w:r>
              <w:rPr>
                <w:b/>
                <w:bCs/>
                <w:sz w:val="18"/>
                <w:szCs w:val="18"/>
              </w:rPr>
              <w:t>«Строительство ливневой канализации по ул. Суворовская в д. Низино</w:t>
            </w:r>
          </w:p>
        </w:tc>
      </w:tr>
      <w:tr w:rsidR="00AD587A" w:rsidRPr="00B6572B" w:rsidTr="00A6346C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2.1. 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B729CE" w:rsidP="00B8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ливневой канализации по ул.Суворовская в д.Низино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8D7EB0" w:rsidP="00B7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729CE">
              <w:rPr>
                <w:sz w:val="18"/>
                <w:szCs w:val="18"/>
              </w:rPr>
              <w:t>4</w:t>
            </w:r>
            <w:r w:rsidR="00AD587A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E25822" w:rsidP="00A63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634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E25822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B729CE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Ливневая канализация </w:t>
            </w:r>
          </w:p>
        </w:tc>
      </w:tr>
      <w:tr w:rsidR="00AD587A" w:rsidRPr="00B6572B" w:rsidTr="00A6346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B831E4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  <w:r w:rsidR="00B729CE">
              <w:rPr>
                <w:sz w:val="18"/>
                <w:szCs w:val="18"/>
              </w:rPr>
              <w:t>Средства областного бюджета Ленинградской области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45000,</w:t>
            </w:r>
            <w:r w:rsidR="00AD58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1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E25822" w:rsidP="00A634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634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</w:t>
            </w:r>
            <w:r w:rsidR="00E2582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729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по </w:t>
            </w:r>
            <w:r w:rsidR="00B729CE">
              <w:rPr>
                <w:b/>
                <w:bCs/>
                <w:sz w:val="18"/>
                <w:szCs w:val="18"/>
              </w:rPr>
              <w:t xml:space="preserve">мероприятию </w:t>
            </w:r>
            <w:r>
              <w:rPr>
                <w:b/>
                <w:bCs/>
                <w:sz w:val="18"/>
                <w:szCs w:val="18"/>
              </w:rPr>
              <w:t xml:space="preserve"> 2</w:t>
            </w:r>
            <w:r w:rsidR="00B729CE">
              <w:rPr>
                <w:b/>
                <w:bCs/>
                <w:sz w:val="18"/>
                <w:szCs w:val="18"/>
              </w:rPr>
              <w:t>:</w:t>
            </w:r>
            <w:r w:rsidRPr="00B6572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50 800,</w:t>
            </w:r>
            <w:r w:rsidR="00E258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50 000,</w:t>
            </w:r>
            <w:r w:rsidR="00E258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DE3E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E258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81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AD587A" w:rsidRDefault="00B729CE" w:rsidP="00B729C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</w:t>
            </w:r>
            <w:r w:rsidR="00AD587A" w:rsidRPr="00B6572B">
              <w:rPr>
                <w:b/>
                <w:bCs/>
                <w:sz w:val="18"/>
                <w:szCs w:val="18"/>
              </w:rPr>
              <w:t xml:space="preserve"> 3</w:t>
            </w:r>
            <w:r>
              <w:rPr>
                <w:b/>
                <w:bCs/>
                <w:sz w:val="18"/>
                <w:szCs w:val="18"/>
              </w:rPr>
              <w:t xml:space="preserve"> «Капитальный ремонт спортивной площадки в д.Низино</w:t>
            </w:r>
          </w:p>
        </w:tc>
      </w:tr>
      <w:tr w:rsidR="00AD587A" w:rsidRPr="00B6572B" w:rsidTr="00A6346C">
        <w:trPr>
          <w:trHeight w:val="6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 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B729CE" w:rsidP="00CB19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спортивной площадки в д.Низино</w:t>
            </w:r>
            <w:r w:rsidR="00AD587A"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B6D7C" w:rsidP="00B72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729CE">
              <w:rPr>
                <w:sz w:val="18"/>
                <w:szCs w:val="18"/>
              </w:rPr>
              <w:t>4</w:t>
            </w:r>
            <w:r w:rsidR="00AD587A" w:rsidRPr="00B6572B">
              <w:rPr>
                <w:sz w:val="18"/>
                <w:szCs w:val="18"/>
              </w:rPr>
              <w:t>-202</w:t>
            </w:r>
            <w:r w:rsidR="00B729CE">
              <w:rPr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F35352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6346C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53474E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B729CE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Спортивная площадка</w:t>
            </w:r>
          </w:p>
        </w:tc>
      </w:tr>
      <w:tr w:rsidR="00AD587A" w:rsidRPr="00B6572B" w:rsidTr="00A6346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B729CE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 Ленинградской области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F35352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53474E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F35352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53474E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B6D7C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53474E" w:rsidP="005347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13 377,</w:t>
            </w:r>
            <w:r w:rsidR="007B6D7C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53474E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6D7C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72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Итого по </w:t>
            </w:r>
            <w:r w:rsidR="00B729CE">
              <w:rPr>
                <w:b/>
                <w:bCs/>
                <w:sz w:val="18"/>
                <w:szCs w:val="18"/>
              </w:rPr>
              <w:t>мероприятию 3</w:t>
            </w:r>
            <w:r w:rsidRPr="00B6572B">
              <w:rPr>
                <w:b/>
                <w:bCs/>
                <w:sz w:val="18"/>
                <w:szCs w:val="18"/>
              </w:rPr>
              <w:t>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F35352" w:rsidP="0053474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</w:t>
            </w:r>
            <w:r w:rsidR="0053474E"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53474E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7B6D7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53474E" w:rsidP="004634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7A" w:rsidRPr="00B6572B" w:rsidRDefault="007B6D7C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:rsidTr="00AD587A">
        <w:trPr>
          <w:trHeight w:val="136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AD587A" w:rsidRDefault="00A72551" w:rsidP="00B729C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729CE">
              <w:rPr>
                <w:b/>
                <w:bCs/>
                <w:sz w:val="18"/>
                <w:szCs w:val="18"/>
              </w:rPr>
              <w:t>Мероприятие 4</w:t>
            </w:r>
            <w:r w:rsidR="00AD587A">
              <w:rPr>
                <w:b/>
                <w:bCs/>
                <w:sz w:val="18"/>
                <w:szCs w:val="18"/>
              </w:rPr>
              <w:t xml:space="preserve"> </w:t>
            </w:r>
            <w:r w:rsidR="00B729CE">
              <w:rPr>
                <w:b/>
                <w:bCs/>
                <w:sz w:val="18"/>
                <w:szCs w:val="18"/>
              </w:rPr>
              <w:t>«/Капитальный ремонт здания библиотеки в дер.Санино»</w:t>
            </w:r>
          </w:p>
        </w:tc>
      </w:tr>
      <w:tr w:rsidR="00AD587A" w:rsidRPr="00B6572B" w:rsidTr="00A6346C">
        <w:trPr>
          <w:trHeight w:val="6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72551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587A"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B729CE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 библиотеки в дер.Санино</w:t>
            </w:r>
            <w:r w:rsidR="00AD587A"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D587A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72551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729CE">
              <w:rPr>
                <w:sz w:val="18"/>
                <w:szCs w:val="18"/>
              </w:rPr>
              <w:t>4</w:t>
            </w:r>
            <w:r w:rsidR="00AD58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202</w:t>
            </w:r>
            <w:r w:rsidR="00B729CE">
              <w:rPr>
                <w:sz w:val="18"/>
                <w:szCs w:val="18"/>
              </w:rPr>
              <w:t>6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lastRenderedPageBreak/>
              <w:t> </w:t>
            </w:r>
            <w:r w:rsidR="00983610">
              <w:rPr>
                <w:sz w:val="18"/>
                <w:szCs w:val="18"/>
              </w:rPr>
              <w:t>Здание библиотеки</w:t>
            </w:r>
          </w:p>
        </w:tc>
      </w:tr>
      <w:tr w:rsidR="00AD587A" w:rsidRPr="00B6572B" w:rsidTr="00A6346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B729CE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областного </w:t>
            </w:r>
            <w:r>
              <w:rPr>
                <w:sz w:val="18"/>
                <w:szCs w:val="18"/>
              </w:rPr>
              <w:lastRenderedPageBreak/>
              <w:t>бюджета Ленинградской области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72551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6346C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72551" w:rsidP="00B729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по </w:t>
            </w:r>
            <w:r w:rsidR="00B729CE">
              <w:rPr>
                <w:b/>
                <w:bCs/>
                <w:sz w:val="18"/>
                <w:szCs w:val="18"/>
              </w:rPr>
              <w:t xml:space="preserve">мероприятию 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  <w:r w:rsidR="00AD587A" w:rsidRPr="00B6572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6252</w:t>
            </w:r>
            <w:r w:rsidR="00A7255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715DE8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72551" w:rsidP="004919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:rsidTr="00AD587A">
        <w:trPr>
          <w:trHeight w:val="282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AD587A" w:rsidRDefault="00AD587A" w:rsidP="00B72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 xml:space="preserve"> Мероприяти</w:t>
            </w:r>
            <w:r w:rsidR="00B729CE">
              <w:rPr>
                <w:b/>
                <w:bCs/>
                <w:sz w:val="18"/>
                <w:szCs w:val="18"/>
              </w:rPr>
              <w:t>е 5 «П</w:t>
            </w:r>
            <w:r w:rsidR="00B729CE" w:rsidRPr="00B729CE">
              <w:rPr>
                <w:b/>
                <w:bCs/>
                <w:sz w:val="18"/>
                <w:szCs w:val="18"/>
              </w:rPr>
              <w:t>риобретение пассажирского автобуса для обеспечения  фукционирования Центра культуры, спорта и молодежной политики МО Низинское сельское поселение</w:t>
            </w:r>
            <w:r w:rsidR="00B729CE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4919AB" w:rsidRPr="00B6572B" w:rsidTr="00A6346C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72551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919AB"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B729CE" w:rsidP="00CB19C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729CE">
              <w:rPr>
                <w:sz w:val="18"/>
                <w:szCs w:val="18"/>
              </w:rPr>
              <w:t>риобретение пассажирского автобуса для обеспечения  фукционирования Центра культуры, спорта и молодежной политики МО Низинское сельское поселение</w:t>
            </w:r>
            <w:r w:rsidR="004919AB"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AD587A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 w:rsidR="00AD587A"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72551" w:rsidP="00B72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729CE">
              <w:rPr>
                <w:sz w:val="18"/>
                <w:szCs w:val="18"/>
              </w:rPr>
              <w:t>4</w:t>
            </w:r>
            <w:r w:rsidR="004919AB" w:rsidRPr="00B6572B">
              <w:rPr>
                <w:sz w:val="18"/>
                <w:szCs w:val="18"/>
              </w:rPr>
              <w:t>-202</w:t>
            </w:r>
            <w:r w:rsidR="00B729CE">
              <w:rPr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983610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Пассажирский автобус</w:t>
            </w:r>
          </w:p>
        </w:tc>
      </w:tr>
      <w:tr w:rsidR="004919AB" w:rsidRPr="00B6572B" w:rsidTr="00A6346C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9AB" w:rsidRPr="00B6572B" w:rsidRDefault="004919AB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B729CE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 Ленинградской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:rsidTr="00A6346C">
        <w:trPr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A6346C" w:rsidRDefault="00A6346C" w:rsidP="00CB19CE">
            <w:pPr>
              <w:jc w:val="right"/>
              <w:rPr>
                <w:sz w:val="18"/>
                <w:szCs w:val="18"/>
                <w:lang w:val="en-US"/>
              </w:rPr>
            </w:pPr>
            <w:r w:rsidRPr="00A6346C">
              <w:rPr>
                <w:sz w:val="18"/>
                <w:szCs w:val="18"/>
              </w:rPr>
              <w:t>8500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4919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:rsidTr="00A6346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72551" w:rsidP="00B729C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</w:t>
            </w:r>
            <w:r w:rsidR="00B729CE">
              <w:rPr>
                <w:b/>
                <w:bCs/>
                <w:sz w:val="18"/>
                <w:szCs w:val="18"/>
              </w:rPr>
              <w:t xml:space="preserve"> мероприятию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729CE">
              <w:rPr>
                <w:b/>
                <w:bCs/>
                <w:sz w:val="18"/>
                <w:szCs w:val="18"/>
              </w:rPr>
              <w:t>5: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A6346C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4919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</w:tbl>
    <w:p w:rsidR="007D7B57" w:rsidRDefault="007D7B57" w:rsidP="007D7B57">
      <w:pPr>
        <w:rPr>
          <w:b/>
          <w:sz w:val="16"/>
          <w:szCs w:val="16"/>
        </w:rPr>
      </w:pPr>
    </w:p>
    <w:p w:rsidR="000A6EA6" w:rsidRDefault="000A6EA6" w:rsidP="007D7B57"/>
    <w:p w:rsidR="000A6EA6" w:rsidRDefault="000A6EA6" w:rsidP="007D7B57"/>
    <w:p w:rsidR="000A6EA6" w:rsidRDefault="000A6EA6" w:rsidP="007D7B57"/>
    <w:p w:rsidR="00AD587A" w:rsidRDefault="00AD587A" w:rsidP="007D7B57"/>
    <w:sectPr w:rsidR="00AD587A" w:rsidSect="00AD587A">
      <w:pgSz w:w="16838" w:h="11906" w:orient="landscape"/>
      <w:pgMar w:top="567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2A" w:rsidRDefault="006E562A" w:rsidP="00616782">
      <w:r>
        <w:separator/>
      </w:r>
    </w:p>
  </w:endnote>
  <w:endnote w:type="continuationSeparator" w:id="0">
    <w:p w:rsidR="006E562A" w:rsidRDefault="006E562A" w:rsidP="006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8D" w:rsidRDefault="007C226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A17C5">
      <w:rPr>
        <w:noProof/>
      </w:rPr>
      <w:t>2</w:t>
    </w:r>
    <w:r>
      <w:rPr>
        <w:noProof/>
      </w:rPr>
      <w:fldChar w:fldCharType="end"/>
    </w:r>
  </w:p>
  <w:p w:rsidR="009D7C8D" w:rsidRDefault="009D7C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2A" w:rsidRDefault="006E562A" w:rsidP="00616782">
      <w:r>
        <w:separator/>
      </w:r>
    </w:p>
  </w:footnote>
  <w:footnote w:type="continuationSeparator" w:id="0">
    <w:p w:rsidR="006E562A" w:rsidRDefault="006E562A" w:rsidP="0061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A740D3"/>
    <w:multiLevelType w:val="hybridMultilevel"/>
    <w:tmpl w:val="CE66A964"/>
    <w:lvl w:ilvl="0" w:tplc="08642D72">
      <w:start w:val="1"/>
      <w:numFmt w:val="decimal"/>
      <w:lvlText w:val="%1)"/>
      <w:lvlJc w:val="left"/>
      <w:pPr>
        <w:ind w:left="1901" w:hanging="105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3064E"/>
    <w:multiLevelType w:val="hybridMultilevel"/>
    <w:tmpl w:val="350E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CEF6128"/>
    <w:multiLevelType w:val="hybridMultilevel"/>
    <w:tmpl w:val="E8BC1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29C1"/>
    <w:multiLevelType w:val="hybridMultilevel"/>
    <w:tmpl w:val="FDE25960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D"/>
    <w:rsid w:val="000149A8"/>
    <w:rsid w:val="000455C5"/>
    <w:rsid w:val="000A6EA6"/>
    <w:rsid w:val="000F193F"/>
    <w:rsid w:val="00146419"/>
    <w:rsid w:val="00167D21"/>
    <w:rsid w:val="0018183B"/>
    <w:rsid w:val="001A6004"/>
    <w:rsid w:val="00251561"/>
    <w:rsid w:val="00254BE8"/>
    <w:rsid w:val="00277384"/>
    <w:rsid w:val="002F06A6"/>
    <w:rsid w:val="003131AE"/>
    <w:rsid w:val="003159B8"/>
    <w:rsid w:val="00343D3C"/>
    <w:rsid w:val="0035513C"/>
    <w:rsid w:val="00366A02"/>
    <w:rsid w:val="003A17C5"/>
    <w:rsid w:val="003B43CC"/>
    <w:rsid w:val="003B4A1D"/>
    <w:rsid w:val="00436230"/>
    <w:rsid w:val="004634EA"/>
    <w:rsid w:val="00486090"/>
    <w:rsid w:val="004919AB"/>
    <w:rsid w:val="00496BF4"/>
    <w:rsid w:val="004E158F"/>
    <w:rsid w:val="0053474E"/>
    <w:rsid w:val="00543A60"/>
    <w:rsid w:val="005A3DCA"/>
    <w:rsid w:val="005C32DC"/>
    <w:rsid w:val="005E6F00"/>
    <w:rsid w:val="00614201"/>
    <w:rsid w:val="00616782"/>
    <w:rsid w:val="006272CC"/>
    <w:rsid w:val="006408ED"/>
    <w:rsid w:val="00671586"/>
    <w:rsid w:val="006E562A"/>
    <w:rsid w:val="00705B08"/>
    <w:rsid w:val="00715DE8"/>
    <w:rsid w:val="0074523C"/>
    <w:rsid w:val="00780F84"/>
    <w:rsid w:val="0078789B"/>
    <w:rsid w:val="007B6D7C"/>
    <w:rsid w:val="007C2267"/>
    <w:rsid w:val="007D7B57"/>
    <w:rsid w:val="008D7EB0"/>
    <w:rsid w:val="008F24E8"/>
    <w:rsid w:val="00903639"/>
    <w:rsid w:val="009235C9"/>
    <w:rsid w:val="0093228E"/>
    <w:rsid w:val="00983610"/>
    <w:rsid w:val="009D7C8D"/>
    <w:rsid w:val="009E6408"/>
    <w:rsid w:val="00A17D71"/>
    <w:rsid w:val="00A6346C"/>
    <w:rsid w:val="00A6482C"/>
    <w:rsid w:val="00A64C9D"/>
    <w:rsid w:val="00A72551"/>
    <w:rsid w:val="00AB3CE9"/>
    <w:rsid w:val="00AC551D"/>
    <w:rsid w:val="00AD587A"/>
    <w:rsid w:val="00AF423A"/>
    <w:rsid w:val="00AF5B33"/>
    <w:rsid w:val="00B26136"/>
    <w:rsid w:val="00B36ACD"/>
    <w:rsid w:val="00B42878"/>
    <w:rsid w:val="00B72951"/>
    <w:rsid w:val="00B729CE"/>
    <w:rsid w:val="00B831E4"/>
    <w:rsid w:val="00BE4217"/>
    <w:rsid w:val="00C04335"/>
    <w:rsid w:val="00C11820"/>
    <w:rsid w:val="00C441D7"/>
    <w:rsid w:val="00CB19CE"/>
    <w:rsid w:val="00CE718F"/>
    <w:rsid w:val="00D27030"/>
    <w:rsid w:val="00D35777"/>
    <w:rsid w:val="00DB38CC"/>
    <w:rsid w:val="00DC3A40"/>
    <w:rsid w:val="00DD660C"/>
    <w:rsid w:val="00DE37E9"/>
    <w:rsid w:val="00DE3E8E"/>
    <w:rsid w:val="00E11DF7"/>
    <w:rsid w:val="00E25822"/>
    <w:rsid w:val="00E87789"/>
    <w:rsid w:val="00EF405D"/>
    <w:rsid w:val="00F35352"/>
    <w:rsid w:val="00F82B99"/>
    <w:rsid w:val="00F933B0"/>
    <w:rsid w:val="00F9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1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  <w:style w:type="paragraph" w:customStyle="1" w:styleId="af1">
    <w:name w:val="Знак"/>
    <w:basedOn w:val="a"/>
    <w:rsid w:val="00D3577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styleId="af2">
    <w:name w:val="Table Grid"/>
    <w:basedOn w:val="a1"/>
    <w:rsid w:val="00D35777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F5B33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343D3C"/>
  </w:style>
  <w:style w:type="character" w:customStyle="1" w:styleId="3">
    <w:name w:val="Основной текст (3)_"/>
    <w:basedOn w:val="a0"/>
    <w:link w:val="30"/>
    <w:rsid w:val="00343D3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3D3C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1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  <w:style w:type="paragraph" w:customStyle="1" w:styleId="af1">
    <w:name w:val="Знак"/>
    <w:basedOn w:val="a"/>
    <w:rsid w:val="00D35777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table" w:styleId="af2">
    <w:name w:val="Table Grid"/>
    <w:basedOn w:val="a1"/>
    <w:rsid w:val="00D35777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F5B33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343D3C"/>
  </w:style>
  <w:style w:type="character" w:customStyle="1" w:styleId="3">
    <w:name w:val="Основной текст (3)_"/>
    <w:basedOn w:val="a0"/>
    <w:link w:val="30"/>
    <w:rsid w:val="00343D3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3D3C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00B8D9EC65016749BF23FA121FD413A0C0142E334A8801CE17AFAC8422BFAD148995FE1BEFBE5B7E8B2739605F5D78F30F34AF4D5B5515S3uAI" TargetMode="External"/><Relationship Id="rId10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8921-BE34-4008-90D6-0B2202B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Светлана</cp:lastModifiedBy>
  <cp:revision>3</cp:revision>
  <dcterms:created xsi:type="dcterms:W3CDTF">2023-12-15T07:29:00Z</dcterms:created>
  <dcterms:modified xsi:type="dcterms:W3CDTF">2023-12-19T13:35:00Z</dcterms:modified>
</cp:coreProperties>
</file>